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D7" w:rsidRDefault="001433D7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1433D7" w:rsidRDefault="001433D7">
      <w:pPr>
        <w:rPr>
          <w:rFonts w:ascii="Times New Roman" w:eastAsia="Times New Roman" w:hAnsi="Times New Roman" w:cs="Times New Roman"/>
          <w:sz w:val="16"/>
          <w:szCs w:val="16"/>
        </w:rPr>
        <w:sectPr w:rsidR="001433D7">
          <w:type w:val="continuous"/>
          <w:pgSz w:w="16840" w:h="11910" w:orient="landscape"/>
          <w:pgMar w:top="0" w:right="120" w:bottom="0" w:left="140" w:header="720" w:footer="720" w:gutter="0"/>
          <w:cols w:space="720"/>
        </w:sectPr>
      </w:pPr>
    </w:p>
    <w:p w:rsidR="001433D7" w:rsidRDefault="001433D7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1433D7" w:rsidRDefault="000F4CDE">
      <w:pPr>
        <w:ind w:left="10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60045" cy="180340"/>
                <wp:effectExtent l="0" t="0" r="0" b="0"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180340"/>
                          <a:chOff x="0" y="0"/>
                          <a:chExt cx="567" cy="284"/>
                        </a:xfrm>
                      </wpg:grpSpPr>
                      <wpg:grpSp>
                        <wpg:cNvPr id="28" name="Group 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67" cy="284"/>
                            <a:chOff x="0" y="0"/>
                            <a:chExt cx="567" cy="284"/>
                          </a:xfrm>
                        </wpg:grpSpPr>
                        <wps:wsp>
                          <wps:cNvPr id="29" name="Freeform 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67" cy="284"/>
                            </a:xfrm>
                            <a:custGeom>
                              <a:avLst/>
                              <a:gdLst>
                                <a:gd name="T0" fmla="*/ 283 w 567"/>
                                <a:gd name="T1" fmla="*/ 0 h 284"/>
                                <a:gd name="T2" fmla="*/ 194 w 567"/>
                                <a:gd name="T3" fmla="*/ 7 h 284"/>
                                <a:gd name="T4" fmla="*/ 116 w 567"/>
                                <a:gd name="T5" fmla="*/ 27 h 284"/>
                                <a:gd name="T6" fmla="*/ 55 w 567"/>
                                <a:gd name="T7" fmla="*/ 58 h 284"/>
                                <a:gd name="T8" fmla="*/ 0 w 567"/>
                                <a:gd name="T9" fmla="*/ 142 h 284"/>
                                <a:gd name="T10" fmla="*/ 14 w 567"/>
                                <a:gd name="T11" fmla="*/ 187 h 284"/>
                                <a:gd name="T12" fmla="*/ 55 w 567"/>
                                <a:gd name="T13" fmla="*/ 225 h 284"/>
                                <a:gd name="T14" fmla="*/ 116 w 567"/>
                                <a:gd name="T15" fmla="*/ 256 h 284"/>
                                <a:gd name="T16" fmla="*/ 194 w 567"/>
                                <a:gd name="T17" fmla="*/ 276 h 284"/>
                                <a:gd name="T18" fmla="*/ 283 w 567"/>
                                <a:gd name="T19" fmla="*/ 283 h 284"/>
                                <a:gd name="T20" fmla="*/ 373 w 567"/>
                                <a:gd name="T21" fmla="*/ 276 h 284"/>
                                <a:gd name="T22" fmla="*/ 451 w 567"/>
                                <a:gd name="T23" fmla="*/ 256 h 284"/>
                                <a:gd name="T24" fmla="*/ 512 w 567"/>
                                <a:gd name="T25" fmla="*/ 225 h 284"/>
                                <a:gd name="T26" fmla="*/ 552 w 567"/>
                                <a:gd name="T27" fmla="*/ 187 h 284"/>
                                <a:gd name="T28" fmla="*/ 567 w 567"/>
                                <a:gd name="T29" fmla="*/ 142 h 284"/>
                                <a:gd name="T30" fmla="*/ 552 w 567"/>
                                <a:gd name="T31" fmla="*/ 97 h 284"/>
                                <a:gd name="T32" fmla="*/ 512 w 567"/>
                                <a:gd name="T33" fmla="*/ 58 h 284"/>
                                <a:gd name="T34" fmla="*/ 451 w 567"/>
                                <a:gd name="T35" fmla="*/ 27 h 284"/>
                                <a:gd name="T36" fmla="*/ 373 w 567"/>
                                <a:gd name="T37" fmla="*/ 7 h 284"/>
                                <a:gd name="T38" fmla="*/ 283 w 567"/>
                                <a:gd name="T39" fmla="*/ 0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7" h="284">
                                  <a:moveTo>
                                    <a:pt x="283" y="0"/>
                                  </a:moveTo>
                                  <a:lnTo>
                                    <a:pt x="194" y="7"/>
                                  </a:lnTo>
                                  <a:lnTo>
                                    <a:pt x="116" y="27"/>
                                  </a:lnTo>
                                  <a:lnTo>
                                    <a:pt x="55" y="58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14" y="187"/>
                                  </a:lnTo>
                                  <a:lnTo>
                                    <a:pt x="55" y="225"/>
                                  </a:lnTo>
                                  <a:lnTo>
                                    <a:pt x="116" y="256"/>
                                  </a:lnTo>
                                  <a:lnTo>
                                    <a:pt x="194" y="276"/>
                                  </a:lnTo>
                                  <a:lnTo>
                                    <a:pt x="283" y="283"/>
                                  </a:lnTo>
                                  <a:lnTo>
                                    <a:pt x="373" y="276"/>
                                  </a:lnTo>
                                  <a:lnTo>
                                    <a:pt x="451" y="256"/>
                                  </a:lnTo>
                                  <a:lnTo>
                                    <a:pt x="512" y="225"/>
                                  </a:lnTo>
                                  <a:lnTo>
                                    <a:pt x="552" y="187"/>
                                  </a:lnTo>
                                  <a:lnTo>
                                    <a:pt x="567" y="142"/>
                                  </a:lnTo>
                                  <a:lnTo>
                                    <a:pt x="552" y="97"/>
                                  </a:lnTo>
                                  <a:lnTo>
                                    <a:pt x="512" y="58"/>
                                  </a:lnTo>
                                  <a:lnTo>
                                    <a:pt x="451" y="27"/>
                                  </a:lnTo>
                                  <a:lnTo>
                                    <a:pt x="373" y="7"/>
                                  </a:lnTo>
                                  <a:lnTo>
                                    <a:pt x="2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33D7" w:rsidRDefault="00381D7F">
                                <w:pPr>
                                  <w:spacing w:before="12"/>
                                  <w:ind w:left="142"/>
                                  <w:rPr>
                                    <w:rFonts w:ascii="Book Antiqua" w:eastAsia="Book Antiqua" w:hAnsi="Book Antiqua" w:cs="Book Antiqu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Book Antiqua" w:eastAsia="Book Antiqua" w:hAnsi="Book Antiqua" w:cs="Book Antiqua"/>
                                    <w:b/>
                                    <w:bCs/>
                                    <w:color w:val="231F20"/>
                                    <w:w w:val="110"/>
                                    <w:sz w:val="20"/>
                                    <w:szCs w:val="20"/>
                                    <w:bdr w:val="nil"/>
                                    <w:lang w:val="cs-CZ"/>
                                  </w:rPr>
                                  <w:t>FR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8" o:spid="_x0000_s1026" style="width:28.35pt;height:14.2pt;mso-position-horizontal-relative:char;mso-position-vertical-relative:line" coordsize="567,2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">
                <v:group id="Group 2" o:spid="_x0000_s1027" style="position:absolute;width:567;height:284" coordsize="567,2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shape id="Freeform 3" o:spid="_x0000_s1028" style="position:absolute;width:567;height:284;visibility:visible;mso-wrap-style:square;v-text-anchor:top" coordsize="567,2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+HmewwAA&#10;ANsAAAAPAAAAZHJzL2Rvd25yZXYueG1sRI9Ba8JAFITvQv/D8gredFOxJUZXCUJB8WLTgh4fu69J&#10;aPZtyK4x/nu3IHgcZuYbZrUZbCN66nztWMHbNAFBrJ2puVTw8/05SUH4gGywcUwKbuRhs34ZrTAz&#10;7spf1BehFBHCPkMFVQhtJqXXFVn0U9cSR+/XdRZDlF0pTYfXCLeNnCXJh7RYc1yosKVtRfqvuNhI&#10;SXPstT2mdr8/vOvTPD9vd0elxq9DvgQRaAjP8KO9MwpmC/j/En+AX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A+HmewwAAANsAAAAPAAAAAAAAAAAAAAAAAJcCAABkcnMvZG93&#10;bnJldi54bWxQSwUGAAAAAAQABAD1AAAAhwMAAAAA&#10;" path="m283,0l194,7,116,27,55,58,,142,14,187,55,225,116,256,194,276,283,283,373,276,451,256,512,225,552,187,567,142,552,97,512,58,451,27,373,7,283,0xe" fillcolor="#d1d3d4" stroked="f">
                    <v:path arrowok="t" o:connecttype="custom" o:connectlocs="283,0;194,7;116,27;55,58;0,142;14,187;55,225;116,256;194,276;283,283;373,276;451,256;512,225;552,187;567,142;552,97;512,58;451,27;373,7;283,0" o:connectangles="0,0,0,0,0,0,0,0,0,0,0,0,0,0,0,0,0,0,0,0"/>
                  </v:shap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4" o:spid="_x0000_s1029" type="#_x0000_t202" style="position:absolute;width:567;height:2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jP7X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jP7XwAAAANsAAAAPAAAAAAAAAAAAAAAAAJcCAABkcnMvZG93bnJl&#10;di54bWxQSwUGAAAAAAQABAD1AAAAhAMAAAAA&#10;" filled="f" stroked="f">
                    <v:textbox inset="0,0,0,0">
                      <w:txbxContent>
                        <w:p w:rsidR="001433D7" w:rsidRDefault="00381D7F">
                          <w:pPr>
                            <w:spacing w:before="12"/>
                            <w:ind w:left="142"/>
                            <w:rPr>
                              <w:rFonts w:ascii="Book Antiqua" w:eastAsia="Book Antiqua" w:hAnsi="Book Antiqua" w:cs="Book Antiqu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color w:val="231F20"/>
                              <w:w w:val="110"/>
                              <w:sz w:val="20"/>
                              <w:szCs w:val="20"/>
                              <w:bdr w:val="nil"/>
                              <w:lang w:val="cs-CZ"/>
                            </w:rPr>
                            <w:t>FR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433D7" w:rsidRDefault="00381D7F">
      <w:pPr>
        <w:pStyle w:val="Heading21"/>
        <w:spacing w:before="44" w:line="152" w:lineRule="exact"/>
        <w:ind w:left="366" w:right="265"/>
        <w:jc w:val="center"/>
        <w:rPr>
          <w:rFonts w:cs="Book Antiqua"/>
          <w:b w:val="0"/>
          <w:bCs w:val="0"/>
        </w:rPr>
      </w:pPr>
      <w:r>
        <w:rPr>
          <w:rFonts w:cs="Book Antiqua"/>
          <w:color w:val="231F20"/>
          <w:bdr w:val="nil"/>
          <w:lang w:val="cs-CZ"/>
        </w:rPr>
        <w:t>INFORMATION GÉNÉRALE</w:t>
      </w:r>
    </w:p>
    <w:p w:rsidR="001433D7" w:rsidRDefault="00381D7F">
      <w:pPr>
        <w:spacing w:before="8" w:line="194" w:lineRule="auto"/>
        <w:ind w:left="115" w:right="11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231F20"/>
          <w:sz w:val="14"/>
          <w:szCs w:val="14"/>
          <w:bdr w:val="nil"/>
          <w:lang w:val="cs-CZ"/>
        </w:rPr>
        <w:t>Les instruments AREX</w:t>
      </w:r>
      <w:r>
        <w:rPr>
          <w:rFonts w:ascii="Bookman Old Style" w:eastAsia="Bookman Old Style" w:hAnsi="Bookman Old Style" w:cs="Bookman Old Style"/>
          <w:color w:val="231F20"/>
          <w:sz w:val="8"/>
          <w:szCs w:val="8"/>
          <w:bdr w:val="nil"/>
          <w:lang w:val="cs-CZ"/>
        </w:rPr>
        <w:t>®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  <w:bdr w:val="nil"/>
          <w:lang w:val="cs-CZ"/>
        </w:rPr>
        <w:t>, le C</w:t>
      </w:r>
      <w:r>
        <w:rPr>
          <w:rFonts w:ascii="Bookman Old Style" w:eastAsia="Bookman Old Style" w:hAnsi="Bookman Old Style" w:cs="Bookman Old Style"/>
          <w:color w:val="231F20"/>
          <w:sz w:val="13"/>
          <w:szCs w:val="13"/>
          <w:bdr w:val="nil"/>
          <w:lang w:val="cs-CZ"/>
        </w:rPr>
        <w:t>HIRO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  <w:bdr w:val="nil"/>
          <w:lang w:val="cs-CZ"/>
        </w:rPr>
        <w:t>- BLOC</w:t>
      </w:r>
      <w:r>
        <w:rPr>
          <w:rFonts w:ascii="Bookman Old Style" w:eastAsia="Bookman Old Style" w:hAnsi="Bookman Old Style" w:cs="Bookman Old Style"/>
          <w:color w:val="231F20"/>
          <w:sz w:val="8"/>
          <w:szCs w:val="8"/>
          <w:bdr w:val="nil"/>
          <w:lang w:val="cs-CZ"/>
        </w:rPr>
        <w:t xml:space="preserve">®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  <w:bdr w:val="nil"/>
          <w:lang w:val="cs-CZ"/>
        </w:rPr>
        <w:t>M</w:t>
      </w:r>
      <w:r>
        <w:rPr>
          <w:rFonts w:ascii="Century" w:eastAsia="Century" w:hAnsi="Century" w:cs="Century"/>
          <w:color w:val="231F20"/>
          <w:sz w:val="14"/>
          <w:szCs w:val="14"/>
          <w:bdr w:val="nil"/>
          <w:lang w:val="cs-CZ"/>
        </w:rPr>
        <w:t xml:space="preserve">ain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  <w:bdr w:val="nil"/>
          <w:lang w:val="cs-CZ"/>
        </w:rPr>
        <w:t>&amp; C</w:t>
      </w:r>
      <w:r>
        <w:rPr>
          <w:rFonts w:ascii="Bookman Old Style" w:eastAsia="Bookman Old Style" w:hAnsi="Bookman Old Style" w:cs="Bookman Old Style"/>
          <w:color w:val="231F20"/>
          <w:sz w:val="13"/>
          <w:szCs w:val="13"/>
          <w:bdr w:val="nil"/>
          <w:lang w:val="cs-CZ"/>
        </w:rPr>
        <w:t>HIRO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  <w:bdr w:val="nil"/>
          <w:lang w:val="cs-CZ"/>
        </w:rPr>
        <w:t>BLOC</w:t>
      </w:r>
      <w:r>
        <w:rPr>
          <w:rFonts w:ascii="Bookman Old Style" w:eastAsia="Bookman Old Style" w:hAnsi="Bookman Old Style" w:cs="Bookman Old Style"/>
          <w:color w:val="231F20"/>
          <w:sz w:val="8"/>
          <w:szCs w:val="8"/>
          <w:bdr w:val="nil"/>
          <w:lang w:val="cs-CZ"/>
        </w:rPr>
        <w:t xml:space="preserve">®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  <w:bdr w:val="nil"/>
          <w:lang w:val="cs-CZ"/>
        </w:rPr>
        <w:t>L</w:t>
      </w:r>
      <w:r>
        <w:rPr>
          <w:rFonts w:ascii="Century" w:eastAsia="Century" w:hAnsi="Century" w:cs="Century"/>
          <w:color w:val="231F20"/>
          <w:sz w:val="14"/>
          <w:szCs w:val="14"/>
          <w:bdr w:val="nil"/>
          <w:lang w:val="cs-CZ"/>
        </w:rPr>
        <w:t xml:space="preserve">est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  <w:bdr w:val="nil"/>
          <w:lang w:val="cs-CZ"/>
        </w:rPr>
        <w:t>et le F</w:t>
      </w:r>
      <w:r>
        <w:rPr>
          <w:rFonts w:ascii="Bookman Old Style" w:eastAsia="Bookman Old Style" w:hAnsi="Bookman Old Style" w:cs="Bookman Old Style"/>
          <w:color w:val="231F20"/>
          <w:sz w:val="13"/>
          <w:szCs w:val="13"/>
          <w:bdr w:val="nil"/>
          <w:lang w:val="cs-CZ"/>
        </w:rPr>
        <w:t>ORGET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  <w:bdr w:val="nil"/>
          <w:lang w:val="cs-CZ"/>
        </w:rPr>
        <w:t>M</w:t>
      </w:r>
      <w:r>
        <w:rPr>
          <w:rFonts w:ascii="Bookman Old Style" w:eastAsia="Bookman Old Style" w:hAnsi="Bookman Old Style" w:cs="Bookman Old Style"/>
          <w:color w:val="231F20"/>
          <w:sz w:val="13"/>
          <w:szCs w:val="13"/>
          <w:bdr w:val="nil"/>
          <w:lang w:val="cs-CZ"/>
        </w:rPr>
        <w:t>E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  <w:bdr w:val="nil"/>
          <w:lang w:val="cs-CZ"/>
        </w:rPr>
        <w:t>N</w:t>
      </w:r>
      <w:r>
        <w:rPr>
          <w:rFonts w:ascii="Bookman Old Style" w:eastAsia="Bookman Old Style" w:hAnsi="Bookman Old Style" w:cs="Bookman Old Style"/>
          <w:color w:val="231F20"/>
          <w:sz w:val="13"/>
          <w:szCs w:val="13"/>
          <w:bdr w:val="nil"/>
          <w:lang w:val="cs-CZ"/>
        </w:rPr>
        <w:t>OT</w:t>
      </w:r>
      <w:r>
        <w:rPr>
          <w:rFonts w:ascii="Bookman Old Style" w:eastAsia="Bookman Old Style" w:hAnsi="Bookman Old Style" w:cs="Bookman Old Style"/>
          <w:color w:val="231F20"/>
          <w:sz w:val="8"/>
          <w:szCs w:val="8"/>
          <w:bdr w:val="nil"/>
          <w:lang w:val="cs-CZ"/>
        </w:rPr>
        <w:t xml:space="preserve">®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  <w:bdr w:val="nil"/>
          <w:lang w:val="cs-CZ"/>
        </w:rPr>
        <w:t>sont fournis NON STÉRILE.</w:t>
      </w:r>
    </w:p>
    <w:p w:rsidR="001433D7" w:rsidRDefault="00381D7F">
      <w:pPr>
        <w:pStyle w:val="BodyText"/>
        <w:spacing w:line="136" w:lineRule="exact"/>
        <w:ind w:right="11"/>
        <w:jc w:val="both"/>
      </w:pPr>
      <w:r>
        <w:rPr>
          <w:rFonts w:cs="Bookman Old Style"/>
          <w:color w:val="231F20"/>
          <w:w w:val="90"/>
          <w:bdr w:val="nil"/>
          <w:lang w:val="cs-CZ"/>
        </w:rPr>
        <w:t>Ils doivent être utilisés par un personnel qualifié. L’instrument ne doit être utilisé que pour ce qu’il a été conçu dans son type de chirurgie. Tout manquement à cette règle annule notre garantie :</w:t>
      </w:r>
    </w:p>
    <w:p w:rsidR="001433D7" w:rsidRDefault="00381D7F">
      <w:pPr>
        <w:spacing w:line="122" w:lineRule="exact"/>
        <w:ind w:left="115"/>
        <w:jc w:val="both"/>
        <w:rPr>
          <w:rFonts w:ascii="Bookman Old Style" w:eastAsia="Bookman Old Style" w:hAnsi="Bookman Old Style" w:cs="Bookman Old Style"/>
          <w:sz w:val="8"/>
          <w:szCs w:val="8"/>
        </w:rPr>
      </w:pP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  <w:bdr w:val="nil"/>
          <w:lang w:val="cs-CZ"/>
        </w:rPr>
        <w:t>C</w:t>
      </w:r>
      <w:r>
        <w:rPr>
          <w:rFonts w:ascii="Bookman Old Style" w:eastAsia="Bookman Old Style" w:hAnsi="Bookman Old Style" w:cs="Bookman Old Style"/>
          <w:color w:val="231F20"/>
          <w:w w:val="95"/>
          <w:sz w:val="13"/>
          <w:szCs w:val="13"/>
          <w:bdr w:val="nil"/>
          <w:lang w:val="cs-CZ"/>
        </w:rPr>
        <w:t>HIRO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  <w:bdr w:val="nil"/>
          <w:lang w:val="cs-CZ"/>
        </w:rPr>
        <w:t>BLOC</w:t>
      </w:r>
      <w:r>
        <w:rPr>
          <w:rFonts w:ascii="Bookman Old Style" w:eastAsia="Bookman Old Style" w:hAnsi="Bookman Old Style" w:cs="Bookman Old Style"/>
          <w:color w:val="231F20"/>
          <w:w w:val="95"/>
          <w:sz w:val="8"/>
          <w:szCs w:val="8"/>
          <w:bdr w:val="nil"/>
          <w:lang w:val="cs-CZ"/>
        </w:rPr>
        <w:t xml:space="preserve">®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  <w:bdr w:val="nil"/>
          <w:lang w:val="cs-CZ"/>
        </w:rPr>
        <w:t>M</w:t>
      </w:r>
      <w:r>
        <w:rPr>
          <w:rFonts w:ascii="Century" w:eastAsia="Century" w:hAnsi="Century" w:cs="Century"/>
          <w:color w:val="231F20"/>
          <w:w w:val="95"/>
          <w:sz w:val="14"/>
          <w:szCs w:val="14"/>
          <w:bdr w:val="nil"/>
          <w:lang w:val="cs-CZ"/>
        </w:rPr>
        <w:t xml:space="preserve">ain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  <w:bdr w:val="nil"/>
          <w:lang w:val="cs-CZ"/>
        </w:rPr>
        <w:t xml:space="preserve">: </w:t>
      </w:r>
      <w:r>
        <w:rPr>
          <w:rFonts w:ascii="Century" w:eastAsia="Century" w:hAnsi="Century" w:cs="Century"/>
          <w:color w:val="231F20"/>
          <w:w w:val="95"/>
          <w:sz w:val="14"/>
          <w:szCs w:val="14"/>
          <w:bdr w:val="nil"/>
          <w:lang w:val="cs-CZ"/>
        </w:rPr>
        <w:t xml:space="preserve">1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  <w:bdr w:val="nil"/>
          <w:lang w:val="cs-CZ"/>
        </w:rPr>
        <w:t>an, C</w:t>
      </w:r>
      <w:r>
        <w:rPr>
          <w:rFonts w:ascii="Bookman Old Style" w:eastAsia="Bookman Old Style" w:hAnsi="Bookman Old Style" w:cs="Bookman Old Style"/>
          <w:color w:val="231F20"/>
          <w:w w:val="95"/>
          <w:sz w:val="13"/>
          <w:szCs w:val="13"/>
          <w:bdr w:val="nil"/>
          <w:lang w:val="cs-CZ"/>
        </w:rPr>
        <w:t>HIRO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  <w:bdr w:val="nil"/>
          <w:lang w:val="cs-CZ"/>
        </w:rPr>
        <w:t>BLOC</w:t>
      </w:r>
      <w:r>
        <w:rPr>
          <w:rFonts w:ascii="Bookman Old Style" w:eastAsia="Bookman Old Style" w:hAnsi="Bookman Old Style" w:cs="Bookman Old Style"/>
          <w:color w:val="231F20"/>
          <w:w w:val="95"/>
          <w:sz w:val="8"/>
          <w:szCs w:val="8"/>
          <w:bdr w:val="nil"/>
          <w:lang w:val="cs-CZ"/>
        </w:rPr>
        <w:t>®</w:t>
      </w:r>
    </w:p>
    <w:p w:rsidR="001433D7" w:rsidRDefault="00381D7F">
      <w:pPr>
        <w:pStyle w:val="BodyText"/>
        <w:spacing w:before="5" w:line="199" w:lineRule="auto"/>
        <w:ind w:right="13"/>
        <w:jc w:val="both"/>
      </w:pPr>
      <w:r>
        <w:rPr>
          <w:rFonts w:cs="Bookman Old Style"/>
          <w:color w:val="231F20"/>
          <w:w w:val="85"/>
          <w:bdr w:val="nil"/>
          <w:lang w:val="cs-CZ"/>
        </w:rPr>
        <w:t>L</w:t>
      </w:r>
      <w:r>
        <w:rPr>
          <w:rFonts w:ascii="Century" w:eastAsia="Century" w:hAnsi="Century" w:cs="Century"/>
          <w:color w:val="231F20"/>
          <w:w w:val="85"/>
          <w:bdr w:val="nil"/>
          <w:lang w:val="cs-CZ"/>
        </w:rPr>
        <w:t xml:space="preserve">est </w:t>
      </w:r>
      <w:r>
        <w:rPr>
          <w:rFonts w:cs="Bookman Old Style"/>
          <w:color w:val="231F20"/>
          <w:w w:val="85"/>
          <w:bdr w:val="nil"/>
          <w:lang w:val="cs-CZ"/>
        </w:rPr>
        <w:t xml:space="preserve">: </w:t>
      </w:r>
      <w:r>
        <w:rPr>
          <w:rFonts w:ascii="Century" w:eastAsia="Century" w:hAnsi="Century" w:cs="Century"/>
          <w:color w:val="231F20"/>
          <w:w w:val="85"/>
          <w:bdr w:val="nil"/>
          <w:lang w:val="cs-CZ"/>
        </w:rPr>
        <w:t xml:space="preserve">5 </w:t>
      </w:r>
      <w:r>
        <w:rPr>
          <w:rFonts w:cs="Bookman Old Style"/>
          <w:color w:val="231F20"/>
          <w:w w:val="85"/>
          <w:bdr w:val="nil"/>
          <w:lang w:val="cs-CZ"/>
        </w:rPr>
        <w:t xml:space="preserve">ans, </w:t>
      </w:r>
      <w:r>
        <w:rPr>
          <w:rFonts w:ascii="Century" w:eastAsia="Century" w:hAnsi="Century" w:cs="Century"/>
          <w:color w:val="231F20"/>
          <w:w w:val="85"/>
          <w:bdr w:val="nil"/>
          <w:lang w:val="cs-CZ"/>
        </w:rPr>
        <w:t xml:space="preserve">5 </w:t>
      </w:r>
      <w:r>
        <w:rPr>
          <w:rFonts w:cs="Bookman Old Style"/>
          <w:color w:val="231F20"/>
          <w:w w:val="85"/>
          <w:bdr w:val="nil"/>
          <w:lang w:val="cs-CZ"/>
        </w:rPr>
        <w:t xml:space="preserve">ans pour les instruments et </w:t>
      </w:r>
      <w:r>
        <w:rPr>
          <w:rFonts w:ascii="Century" w:eastAsia="Century" w:hAnsi="Century" w:cs="Century"/>
          <w:color w:val="231F20"/>
          <w:w w:val="85"/>
          <w:bdr w:val="nil"/>
          <w:lang w:val="cs-CZ"/>
        </w:rPr>
        <w:t xml:space="preserve">1 </w:t>
      </w:r>
      <w:r>
        <w:rPr>
          <w:rFonts w:cs="Bookman Old Style"/>
          <w:color w:val="231F20"/>
          <w:w w:val="85"/>
          <w:bdr w:val="nil"/>
          <w:lang w:val="cs-CZ"/>
        </w:rPr>
        <w:t>an pour les parties d’usage (ex.: mors).</w:t>
      </w:r>
    </w:p>
    <w:p w:rsidR="001433D7" w:rsidRDefault="00381D7F">
      <w:pPr>
        <w:pStyle w:val="BodyText"/>
        <w:spacing w:line="136" w:lineRule="exact"/>
        <w:ind w:right="11"/>
        <w:jc w:val="both"/>
      </w:pPr>
      <w:r>
        <w:rPr>
          <w:rFonts w:cs="Bookman Old Style"/>
          <w:color w:val="231F20"/>
          <w:w w:val="85"/>
          <w:bdr w:val="nil"/>
          <w:lang w:val="cs-CZ"/>
        </w:rPr>
        <w:t>Si l’instrument doit, pour quelque raison que ce soit, nous être retourné, il doit avoir subi le processus de décontamination. AREX</w:t>
      </w:r>
      <w:r>
        <w:rPr>
          <w:rFonts w:cs="Bookman Old Style"/>
          <w:color w:val="231F20"/>
          <w:w w:val="85"/>
          <w:sz w:val="8"/>
          <w:szCs w:val="8"/>
          <w:bdr w:val="nil"/>
          <w:lang w:val="cs-CZ"/>
        </w:rPr>
        <w:t xml:space="preserve">® </w:t>
      </w:r>
      <w:r>
        <w:rPr>
          <w:rFonts w:cs="Bookman Old Style"/>
          <w:color w:val="231F20"/>
          <w:w w:val="85"/>
          <w:bdr w:val="nil"/>
          <w:lang w:val="cs-CZ"/>
        </w:rPr>
        <w:t>se réserve le droit de demander à un client d’apporter la preuve de cette décontami- nation.</w:t>
      </w:r>
    </w:p>
    <w:p w:rsidR="001433D7" w:rsidRDefault="00381D7F">
      <w:pPr>
        <w:pStyle w:val="Heading21"/>
        <w:spacing w:before="111" w:line="152" w:lineRule="exact"/>
        <w:ind w:left="366" w:right="265"/>
        <w:jc w:val="center"/>
        <w:rPr>
          <w:rFonts w:cs="Book Antiqua"/>
          <w:b w:val="0"/>
          <w:bCs w:val="0"/>
        </w:rPr>
      </w:pPr>
      <w:r>
        <w:rPr>
          <w:rFonts w:cs="Book Antiqua"/>
          <w:color w:val="231F20"/>
          <w:bdr w:val="nil"/>
          <w:lang w:val="cs-CZ"/>
        </w:rPr>
        <w:t>UTILISATION</w:t>
      </w:r>
    </w:p>
    <w:p w:rsidR="001433D7" w:rsidRDefault="00381D7F">
      <w:pPr>
        <w:pStyle w:val="ListParagraph"/>
        <w:numPr>
          <w:ilvl w:val="0"/>
          <w:numId w:val="15"/>
        </w:numPr>
        <w:tabs>
          <w:tab w:val="left" w:pos="201"/>
        </w:tabs>
        <w:spacing w:before="8" w:line="194" w:lineRule="auto"/>
        <w:ind w:right="13" w:hanging="85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  <w:bdr w:val="nil"/>
          <w:lang w:val="cs-CZ"/>
        </w:rPr>
        <w:t>La pince M</w:t>
      </w:r>
      <w:r>
        <w:rPr>
          <w:rFonts w:ascii="Bookman Old Style" w:eastAsia="Bookman Old Style" w:hAnsi="Bookman Old Style" w:cs="Bookman Old Style"/>
          <w:color w:val="231F20"/>
          <w:w w:val="95"/>
          <w:sz w:val="13"/>
          <w:szCs w:val="13"/>
          <w:bdr w:val="nil"/>
          <w:lang w:val="cs-CZ"/>
        </w:rPr>
        <w:t>ANOTTE</w:t>
      </w:r>
      <w:r>
        <w:rPr>
          <w:rFonts w:ascii="Bookman Old Style" w:eastAsia="Bookman Old Style" w:hAnsi="Bookman Old Style" w:cs="Bookman Old Style"/>
          <w:color w:val="231F20"/>
          <w:w w:val="95"/>
          <w:sz w:val="8"/>
          <w:szCs w:val="8"/>
          <w:bdr w:val="nil"/>
          <w:lang w:val="cs-CZ"/>
        </w:rPr>
        <w:t xml:space="preserve">®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  <w:bdr w:val="nil"/>
          <w:lang w:val="cs-CZ"/>
        </w:rPr>
        <w:t xml:space="preserve">1.6TB peut plier et couper des broches de </w:t>
      </w:r>
      <w:r>
        <w:rPr>
          <w:rFonts w:ascii="Century" w:eastAsia="Century" w:hAnsi="Century" w:cs="Century"/>
          <w:color w:val="231F20"/>
          <w:w w:val="95"/>
          <w:sz w:val="14"/>
          <w:szCs w:val="14"/>
          <w:bdr w:val="nil"/>
          <w:lang w:val="cs-CZ"/>
        </w:rPr>
        <w:t xml:space="preserve">1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  <w:bdr w:val="nil"/>
          <w:lang w:val="cs-CZ"/>
        </w:rPr>
        <w:t xml:space="preserve">à </w:t>
      </w:r>
      <w:r>
        <w:rPr>
          <w:rFonts w:ascii="Century" w:eastAsia="Century" w:hAnsi="Century" w:cs="Century"/>
          <w:color w:val="231F20"/>
          <w:w w:val="95"/>
          <w:sz w:val="14"/>
          <w:szCs w:val="14"/>
          <w:bdr w:val="nil"/>
          <w:lang w:val="cs-CZ"/>
        </w:rPr>
        <w:t xml:space="preserve">1,6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  <w:bdr w:val="nil"/>
          <w:lang w:val="cs-CZ"/>
        </w:rPr>
        <w:t>mm de diamètre.</w:t>
      </w:r>
    </w:p>
    <w:p w:rsidR="001433D7" w:rsidRDefault="00381D7F">
      <w:pPr>
        <w:pStyle w:val="ListParagraph"/>
        <w:numPr>
          <w:ilvl w:val="0"/>
          <w:numId w:val="15"/>
        </w:numPr>
        <w:tabs>
          <w:tab w:val="left" w:pos="201"/>
        </w:tabs>
        <w:spacing w:before="2" w:line="194" w:lineRule="auto"/>
        <w:ind w:right="11" w:hanging="85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  <w:bdr w:val="nil"/>
          <w:lang w:val="cs-CZ"/>
        </w:rPr>
        <w:t>La pince HK</w:t>
      </w:r>
      <w:r>
        <w:rPr>
          <w:rFonts w:ascii="Book Antiqua" w:eastAsia="Book Antiqua" w:hAnsi="Book Antiqua" w:cs="Book Antiqua"/>
          <w:b/>
          <w:bCs/>
          <w:color w:val="231F20"/>
          <w:w w:val="95"/>
          <w:sz w:val="8"/>
          <w:szCs w:val="8"/>
          <w:bdr w:val="nil"/>
          <w:lang w:val="cs-CZ"/>
        </w:rPr>
        <w:t xml:space="preserve">2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  <w:bdr w:val="nil"/>
          <w:lang w:val="cs-CZ"/>
        </w:rPr>
        <w:t xml:space="preserve">peut plier et couper des broches de </w:t>
      </w:r>
      <w:r>
        <w:rPr>
          <w:rFonts w:ascii="Century" w:eastAsia="Century" w:hAnsi="Century" w:cs="Century"/>
          <w:color w:val="231F20"/>
          <w:w w:val="95"/>
          <w:sz w:val="14"/>
          <w:szCs w:val="14"/>
          <w:bdr w:val="nil"/>
          <w:lang w:val="cs-CZ"/>
        </w:rPr>
        <w:t xml:space="preserve">1,2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  <w:bdr w:val="nil"/>
          <w:lang w:val="cs-CZ"/>
        </w:rPr>
        <w:t xml:space="preserve">mm jusqu’à </w:t>
      </w:r>
      <w:r>
        <w:rPr>
          <w:rFonts w:ascii="Century" w:eastAsia="Century" w:hAnsi="Century" w:cs="Century"/>
          <w:color w:val="231F20"/>
          <w:w w:val="95"/>
          <w:sz w:val="14"/>
          <w:szCs w:val="14"/>
          <w:bdr w:val="nil"/>
          <w:lang w:val="cs-CZ"/>
        </w:rPr>
        <w:t xml:space="preserve">1,8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  <w:bdr w:val="nil"/>
          <w:lang w:val="cs-CZ"/>
        </w:rPr>
        <w:t>mm de dia- mètre.</w:t>
      </w:r>
    </w:p>
    <w:p w:rsidR="001433D7" w:rsidRDefault="00381D7F">
      <w:pPr>
        <w:pStyle w:val="ListParagraph"/>
        <w:numPr>
          <w:ilvl w:val="0"/>
          <w:numId w:val="15"/>
        </w:numPr>
        <w:tabs>
          <w:tab w:val="left" w:pos="200"/>
        </w:tabs>
        <w:spacing w:before="6" w:line="187" w:lineRule="auto"/>
        <w:ind w:right="12" w:hanging="85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231F20"/>
          <w:w w:val="85"/>
          <w:sz w:val="14"/>
          <w:szCs w:val="14"/>
          <w:bdr w:val="nil"/>
          <w:lang w:val="cs-CZ"/>
        </w:rPr>
        <w:t>La pince A</w:t>
      </w:r>
      <w:r>
        <w:rPr>
          <w:rFonts w:ascii="Bookman Old Style" w:eastAsia="Bookman Old Style" w:hAnsi="Bookman Old Style" w:cs="Bookman Old Style"/>
          <w:color w:val="231F20"/>
          <w:w w:val="85"/>
          <w:sz w:val="13"/>
          <w:szCs w:val="13"/>
          <w:bdr w:val="nil"/>
          <w:lang w:val="cs-CZ"/>
        </w:rPr>
        <w:t xml:space="preserve">LICE </w:t>
      </w:r>
      <w:r>
        <w:rPr>
          <w:rFonts w:ascii="Bookman Old Style" w:eastAsia="Bookman Old Style" w:hAnsi="Bookman Old Style" w:cs="Bookman Old Style"/>
          <w:color w:val="231F20"/>
          <w:w w:val="85"/>
          <w:sz w:val="14"/>
          <w:szCs w:val="14"/>
          <w:bdr w:val="nil"/>
          <w:lang w:val="cs-CZ"/>
        </w:rPr>
        <w:t xml:space="preserve">S est conçue pour tirer des broches de </w:t>
      </w:r>
      <w:r>
        <w:rPr>
          <w:rFonts w:ascii="Century" w:eastAsia="Century" w:hAnsi="Century" w:cs="Century"/>
          <w:color w:val="231F20"/>
          <w:w w:val="85"/>
          <w:sz w:val="14"/>
          <w:szCs w:val="14"/>
          <w:bdr w:val="nil"/>
          <w:lang w:val="cs-CZ"/>
        </w:rPr>
        <w:t xml:space="preserve">0,8 </w:t>
      </w:r>
      <w:r>
        <w:rPr>
          <w:rFonts w:ascii="Bookman Old Style" w:eastAsia="Bookman Old Style" w:hAnsi="Bookman Old Style" w:cs="Bookman Old Style"/>
          <w:color w:val="231F20"/>
          <w:w w:val="85"/>
          <w:sz w:val="14"/>
          <w:szCs w:val="14"/>
          <w:bdr w:val="nil"/>
          <w:lang w:val="cs-CZ"/>
        </w:rPr>
        <w:t xml:space="preserve">mm à </w:t>
      </w:r>
      <w:r>
        <w:rPr>
          <w:rFonts w:ascii="Century" w:eastAsia="Century" w:hAnsi="Century" w:cs="Century"/>
          <w:color w:val="231F20"/>
          <w:w w:val="85"/>
          <w:sz w:val="14"/>
          <w:szCs w:val="14"/>
          <w:bdr w:val="nil"/>
          <w:lang w:val="cs-CZ"/>
        </w:rPr>
        <w:t xml:space="preserve">2 </w:t>
      </w:r>
      <w:r>
        <w:rPr>
          <w:rFonts w:ascii="Bookman Old Style" w:eastAsia="Bookman Old Style" w:hAnsi="Bookman Old Style" w:cs="Bookman Old Style"/>
          <w:color w:val="231F20"/>
          <w:w w:val="85"/>
          <w:sz w:val="14"/>
          <w:szCs w:val="14"/>
          <w:bdr w:val="nil"/>
          <w:lang w:val="cs-CZ"/>
        </w:rPr>
        <w:t>mm de diamètre.</w:t>
      </w:r>
    </w:p>
    <w:p w:rsidR="001433D7" w:rsidRDefault="00381D7F">
      <w:pPr>
        <w:pStyle w:val="ListParagraph"/>
        <w:numPr>
          <w:ilvl w:val="0"/>
          <w:numId w:val="15"/>
        </w:numPr>
        <w:tabs>
          <w:tab w:val="left" w:pos="201"/>
        </w:tabs>
        <w:spacing w:before="1" w:line="136" w:lineRule="exact"/>
        <w:ind w:right="11" w:hanging="85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231F20"/>
          <w:w w:val="90"/>
          <w:sz w:val="14"/>
          <w:szCs w:val="14"/>
          <w:bdr w:val="nil"/>
          <w:lang w:val="cs-CZ"/>
        </w:rPr>
        <w:t>Le F</w:t>
      </w:r>
      <w:r>
        <w:rPr>
          <w:rFonts w:ascii="Bookman Old Style" w:eastAsia="Bookman Old Style" w:hAnsi="Bookman Old Style" w:cs="Bookman Old Style"/>
          <w:color w:val="231F20"/>
          <w:w w:val="90"/>
          <w:sz w:val="13"/>
          <w:szCs w:val="13"/>
          <w:bdr w:val="nil"/>
          <w:lang w:val="cs-CZ"/>
        </w:rPr>
        <w:t>ORGET</w:t>
      </w:r>
      <w:r>
        <w:rPr>
          <w:rFonts w:ascii="Bookman Old Style" w:eastAsia="Bookman Old Style" w:hAnsi="Bookman Old Style" w:cs="Bookman Old Style"/>
          <w:color w:val="231F20"/>
          <w:w w:val="90"/>
          <w:sz w:val="14"/>
          <w:szCs w:val="14"/>
          <w:bdr w:val="nil"/>
          <w:lang w:val="cs-CZ"/>
        </w:rPr>
        <w:t>M</w:t>
      </w:r>
      <w:r>
        <w:rPr>
          <w:rFonts w:ascii="Bookman Old Style" w:eastAsia="Bookman Old Style" w:hAnsi="Bookman Old Style" w:cs="Bookman Old Style"/>
          <w:color w:val="231F20"/>
          <w:w w:val="90"/>
          <w:sz w:val="13"/>
          <w:szCs w:val="13"/>
          <w:bdr w:val="nil"/>
          <w:lang w:val="cs-CZ"/>
        </w:rPr>
        <w:t>ENOT</w:t>
      </w:r>
      <w:r>
        <w:rPr>
          <w:rFonts w:ascii="Bookman Old Style" w:eastAsia="Bookman Old Style" w:hAnsi="Bookman Old Style" w:cs="Bookman Old Style"/>
          <w:color w:val="231F20"/>
          <w:w w:val="90"/>
          <w:sz w:val="8"/>
          <w:szCs w:val="8"/>
          <w:bdr w:val="nil"/>
          <w:lang w:val="cs-CZ"/>
        </w:rPr>
        <w:t xml:space="preserve">® </w:t>
      </w:r>
      <w:r>
        <w:rPr>
          <w:rFonts w:ascii="Bookman Old Style" w:eastAsia="Bookman Old Style" w:hAnsi="Bookman Old Style" w:cs="Bookman Old Style"/>
          <w:color w:val="231F20"/>
          <w:w w:val="90"/>
          <w:sz w:val="14"/>
          <w:szCs w:val="14"/>
          <w:bdr w:val="nil"/>
          <w:lang w:val="cs-CZ"/>
        </w:rPr>
        <w:t>a été conçu comme un garrot pour les doigts de la main. Il est aussi un accessoire du CHIRO3.</w:t>
      </w:r>
    </w:p>
    <w:p w:rsidR="001433D7" w:rsidRDefault="00381D7F">
      <w:pPr>
        <w:pStyle w:val="ListParagraph"/>
        <w:numPr>
          <w:ilvl w:val="0"/>
          <w:numId w:val="15"/>
        </w:numPr>
        <w:tabs>
          <w:tab w:val="left" w:pos="201"/>
        </w:tabs>
        <w:spacing w:line="125" w:lineRule="exact"/>
        <w:ind w:hanging="85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231F20"/>
          <w:sz w:val="14"/>
          <w:szCs w:val="14"/>
          <w:bdr w:val="nil"/>
          <w:lang w:val="cs-CZ"/>
        </w:rPr>
        <w:t>Les  C</w:t>
      </w:r>
      <w:r>
        <w:rPr>
          <w:rFonts w:ascii="Bookman Old Style" w:eastAsia="Bookman Old Style" w:hAnsi="Bookman Old Style" w:cs="Bookman Old Style"/>
          <w:color w:val="231F20"/>
          <w:sz w:val="13"/>
          <w:szCs w:val="13"/>
          <w:bdr w:val="nil"/>
          <w:lang w:val="cs-CZ"/>
        </w:rPr>
        <w:t>HIRO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  <w:bdr w:val="nil"/>
          <w:lang w:val="cs-CZ"/>
        </w:rPr>
        <w:t>BLOC</w:t>
      </w:r>
      <w:r>
        <w:rPr>
          <w:rFonts w:ascii="Bookman Old Style" w:eastAsia="Bookman Old Style" w:hAnsi="Bookman Old Style" w:cs="Bookman Old Style"/>
          <w:color w:val="231F20"/>
          <w:sz w:val="8"/>
          <w:szCs w:val="8"/>
          <w:bdr w:val="nil"/>
          <w:lang w:val="cs-CZ"/>
        </w:rPr>
        <w:t xml:space="preserve">®   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  <w:bdr w:val="nil"/>
          <w:lang w:val="cs-CZ"/>
        </w:rPr>
        <w:t>(CBM,  CBP  et</w:t>
      </w:r>
    </w:p>
    <w:p w:rsidR="001433D7" w:rsidRDefault="00381D7F">
      <w:pPr>
        <w:pStyle w:val="BodyText"/>
        <w:spacing w:before="8" w:line="136" w:lineRule="exact"/>
        <w:ind w:left="200" w:right="11"/>
        <w:jc w:val="both"/>
      </w:pPr>
      <w:r>
        <w:rPr>
          <w:rFonts w:cs="Bookman Old Style"/>
          <w:color w:val="231F20"/>
          <w:w w:val="90"/>
          <w:bdr w:val="nil"/>
          <w:lang w:val="cs-CZ"/>
        </w:rPr>
        <w:t>CHIRO3) sont conçus pour maintenir la main du patient dans la positions souhaitée durant l’opération.</w:t>
      </w:r>
    </w:p>
    <w:p w:rsidR="001433D7" w:rsidRDefault="00381D7F">
      <w:pPr>
        <w:pStyle w:val="BodyText"/>
        <w:spacing w:line="134" w:lineRule="exact"/>
        <w:ind w:left="200"/>
        <w:jc w:val="both"/>
      </w:pPr>
      <w:r>
        <w:rPr>
          <w:rFonts w:cs="Bookman Old Style"/>
          <w:color w:val="231F20"/>
          <w:w w:val="90"/>
          <w:bdr w:val="nil"/>
          <w:lang w:val="cs-CZ"/>
        </w:rPr>
        <w:t>Le C</w:t>
      </w:r>
      <w:r>
        <w:rPr>
          <w:rFonts w:cs="Bookman Old Style"/>
          <w:color w:val="231F20"/>
          <w:w w:val="90"/>
          <w:sz w:val="13"/>
          <w:szCs w:val="13"/>
          <w:bdr w:val="nil"/>
          <w:lang w:val="cs-CZ"/>
        </w:rPr>
        <w:t>HIRO</w:t>
      </w:r>
      <w:r>
        <w:rPr>
          <w:rFonts w:cs="Bookman Old Style"/>
          <w:color w:val="231F20"/>
          <w:w w:val="90"/>
          <w:bdr w:val="nil"/>
          <w:lang w:val="cs-CZ"/>
        </w:rPr>
        <w:t>BLOC</w:t>
      </w:r>
      <w:r>
        <w:rPr>
          <w:rFonts w:cs="Bookman Old Style"/>
          <w:color w:val="231F20"/>
          <w:w w:val="90"/>
          <w:sz w:val="8"/>
          <w:szCs w:val="8"/>
          <w:bdr w:val="nil"/>
          <w:lang w:val="cs-CZ"/>
        </w:rPr>
        <w:t xml:space="preserve">® </w:t>
      </w:r>
      <w:r>
        <w:rPr>
          <w:rFonts w:cs="Bookman Old Style"/>
          <w:color w:val="231F20"/>
          <w:w w:val="90"/>
          <w:bdr w:val="nil"/>
          <w:lang w:val="cs-CZ"/>
        </w:rPr>
        <w:t>Lest est un acces- soire qui permet de lester et d’incliner le C</w:t>
      </w:r>
      <w:r>
        <w:rPr>
          <w:rFonts w:cs="Bookman Old Style"/>
          <w:color w:val="231F20"/>
          <w:w w:val="90"/>
          <w:sz w:val="13"/>
          <w:szCs w:val="13"/>
          <w:bdr w:val="nil"/>
          <w:lang w:val="cs-CZ"/>
        </w:rPr>
        <w:t>HIRO</w:t>
      </w:r>
      <w:r>
        <w:rPr>
          <w:rFonts w:cs="Bookman Old Style"/>
          <w:color w:val="231F20"/>
          <w:w w:val="90"/>
          <w:bdr w:val="nil"/>
          <w:lang w:val="cs-CZ"/>
        </w:rPr>
        <w:t>BLOC</w:t>
      </w:r>
      <w:r>
        <w:rPr>
          <w:rFonts w:cs="Bookman Old Style"/>
          <w:color w:val="231F20"/>
          <w:w w:val="90"/>
          <w:sz w:val="8"/>
          <w:szCs w:val="8"/>
          <w:bdr w:val="nil"/>
          <w:lang w:val="cs-CZ"/>
        </w:rPr>
        <w:t xml:space="preserve">®  </w:t>
      </w:r>
      <w:r>
        <w:rPr>
          <w:rFonts w:cs="Bookman Old Style"/>
          <w:color w:val="231F20"/>
          <w:w w:val="90"/>
          <w:bdr w:val="nil"/>
          <w:lang w:val="cs-CZ"/>
        </w:rPr>
        <w:t>dans la position souhaitée.</w:t>
      </w:r>
    </w:p>
    <w:p w:rsidR="001433D7" w:rsidRDefault="00381D7F">
      <w:pPr>
        <w:pStyle w:val="ListParagraph"/>
        <w:numPr>
          <w:ilvl w:val="0"/>
          <w:numId w:val="15"/>
        </w:numPr>
        <w:tabs>
          <w:tab w:val="left" w:pos="201"/>
        </w:tabs>
        <w:spacing w:line="126" w:lineRule="exact"/>
        <w:ind w:hanging="85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231F20"/>
          <w:sz w:val="14"/>
          <w:szCs w:val="14"/>
          <w:bdr w:val="nil"/>
          <w:lang w:val="cs-CZ"/>
        </w:rPr>
        <w:t>C</w:t>
      </w:r>
      <w:r>
        <w:rPr>
          <w:rFonts w:ascii="Bookman Old Style" w:eastAsia="Bookman Old Style" w:hAnsi="Bookman Old Style" w:cs="Bookman Old Style"/>
          <w:color w:val="231F20"/>
          <w:sz w:val="13"/>
          <w:szCs w:val="13"/>
          <w:bdr w:val="nil"/>
          <w:lang w:val="cs-CZ"/>
        </w:rPr>
        <w:t xml:space="preserve">ARPAL  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  <w:bdr w:val="nil"/>
          <w:lang w:val="cs-CZ"/>
        </w:rPr>
        <w:t>B</w:t>
      </w:r>
      <w:r>
        <w:rPr>
          <w:rFonts w:ascii="Bookman Old Style" w:eastAsia="Bookman Old Style" w:hAnsi="Bookman Old Style" w:cs="Bookman Old Style"/>
          <w:color w:val="231F20"/>
          <w:sz w:val="13"/>
          <w:szCs w:val="13"/>
          <w:bdr w:val="nil"/>
          <w:lang w:val="cs-CZ"/>
        </w:rPr>
        <w:t xml:space="preserve">ONE  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  <w:bdr w:val="nil"/>
          <w:lang w:val="cs-CZ"/>
        </w:rPr>
        <w:t>E</w:t>
      </w:r>
      <w:r>
        <w:rPr>
          <w:rFonts w:ascii="Bookman Old Style" w:eastAsia="Bookman Old Style" w:hAnsi="Bookman Old Style" w:cs="Bookman Old Style"/>
          <w:color w:val="231F20"/>
          <w:sz w:val="13"/>
          <w:szCs w:val="13"/>
          <w:bdr w:val="nil"/>
          <w:lang w:val="cs-CZ"/>
        </w:rPr>
        <w:t>XTRACTOR</w:t>
      </w:r>
      <w:r>
        <w:rPr>
          <w:rFonts w:ascii="Bookman Old Style" w:eastAsia="Bookman Old Style" w:hAnsi="Bookman Old Style" w:cs="Bookman Old Style"/>
          <w:color w:val="231F20"/>
          <w:sz w:val="7"/>
          <w:szCs w:val="7"/>
          <w:bdr w:val="nil"/>
          <w:lang w:val="cs-CZ"/>
        </w:rPr>
        <w:t xml:space="preserve">®   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  <w:bdr w:val="nil"/>
          <w:lang w:val="cs-CZ"/>
        </w:rPr>
        <w:t>est</w:t>
      </w:r>
    </w:p>
    <w:p w:rsidR="001433D7" w:rsidRDefault="00381D7F">
      <w:pPr>
        <w:pStyle w:val="BodyText"/>
        <w:spacing w:before="8" w:line="136" w:lineRule="exact"/>
        <w:ind w:left="200" w:right="11"/>
        <w:jc w:val="both"/>
      </w:pPr>
      <w:r>
        <w:rPr>
          <w:rFonts w:cs="Bookman Old Style"/>
          <w:color w:val="231F20"/>
          <w:w w:val="90"/>
          <w:bdr w:val="nil"/>
          <w:lang w:val="cs-CZ"/>
        </w:rPr>
        <w:t>conçu pour aider le chirurgien à extraire un os ou un bout d’os comme c’est le cas lors des trapézectomies.</w:t>
      </w:r>
    </w:p>
    <w:p w:rsidR="001433D7" w:rsidRDefault="00381D7F">
      <w:pPr>
        <w:pStyle w:val="ListParagraph"/>
        <w:numPr>
          <w:ilvl w:val="0"/>
          <w:numId w:val="15"/>
        </w:numPr>
        <w:tabs>
          <w:tab w:val="left" w:pos="201"/>
        </w:tabs>
        <w:spacing w:line="134" w:lineRule="exact"/>
        <w:ind w:right="12" w:hanging="85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231F20"/>
          <w:w w:val="85"/>
          <w:sz w:val="14"/>
          <w:szCs w:val="14"/>
          <w:bdr w:val="nil"/>
          <w:lang w:val="cs-CZ"/>
        </w:rPr>
        <w:t>Le crochet L</w:t>
      </w:r>
      <w:r>
        <w:rPr>
          <w:rFonts w:ascii="Bookman Old Style" w:eastAsia="Bookman Old Style" w:hAnsi="Bookman Old Style" w:cs="Bookman Old Style"/>
          <w:color w:val="231F20"/>
          <w:w w:val="85"/>
          <w:sz w:val="13"/>
          <w:szCs w:val="13"/>
          <w:bdr w:val="nil"/>
          <w:lang w:val="cs-CZ"/>
        </w:rPr>
        <w:t>IGAREX</w:t>
      </w:r>
      <w:r>
        <w:rPr>
          <w:rFonts w:ascii="Bookman Old Style" w:eastAsia="Bookman Old Style" w:hAnsi="Bookman Old Style" w:cs="Bookman Old Style"/>
          <w:color w:val="231F20"/>
          <w:w w:val="85"/>
          <w:sz w:val="8"/>
          <w:szCs w:val="8"/>
          <w:bdr w:val="nil"/>
          <w:lang w:val="cs-CZ"/>
        </w:rPr>
        <w:t xml:space="preserve">® </w:t>
      </w:r>
      <w:r>
        <w:rPr>
          <w:rFonts w:ascii="Bookman Old Style" w:eastAsia="Bookman Old Style" w:hAnsi="Bookman Old Style" w:cs="Bookman Old Style"/>
          <w:color w:val="231F20"/>
          <w:w w:val="85"/>
          <w:sz w:val="14"/>
          <w:szCs w:val="14"/>
          <w:bdr w:val="nil"/>
          <w:lang w:val="cs-CZ"/>
        </w:rPr>
        <w:t>est destiné à aider la pose du L</w:t>
      </w:r>
      <w:r>
        <w:rPr>
          <w:rFonts w:ascii="Bookman Old Style" w:eastAsia="Bookman Old Style" w:hAnsi="Bookman Old Style" w:cs="Bookman Old Style"/>
          <w:color w:val="231F20"/>
          <w:w w:val="85"/>
          <w:sz w:val="13"/>
          <w:szCs w:val="13"/>
          <w:bdr w:val="nil"/>
          <w:lang w:val="cs-CZ"/>
        </w:rPr>
        <w:t>IGAREX</w:t>
      </w:r>
      <w:r>
        <w:rPr>
          <w:rFonts w:ascii="Bookman Old Style" w:eastAsia="Bookman Old Style" w:hAnsi="Bookman Old Style" w:cs="Bookman Old Style"/>
          <w:color w:val="231F20"/>
          <w:w w:val="85"/>
          <w:sz w:val="8"/>
          <w:szCs w:val="8"/>
          <w:bdr w:val="nil"/>
          <w:lang w:val="cs-CZ"/>
        </w:rPr>
        <w:t>®</w:t>
      </w:r>
      <w:r>
        <w:rPr>
          <w:rFonts w:ascii="Bookman Old Style" w:eastAsia="Bookman Old Style" w:hAnsi="Bookman Old Style" w:cs="Bookman Old Style"/>
          <w:color w:val="231F20"/>
          <w:w w:val="85"/>
          <w:sz w:val="14"/>
          <w:szCs w:val="14"/>
          <w:bdr w:val="nil"/>
          <w:lang w:val="cs-CZ"/>
        </w:rPr>
        <w:t>.</w:t>
      </w:r>
    </w:p>
    <w:p w:rsidR="001433D7" w:rsidRDefault="00381D7F">
      <w:pPr>
        <w:pStyle w:val="ListParagraph"/>
        <w:numPr>
          <w:ilvl w:val="0"/>
          <w:numId w:val="15"/>
        </w:numPr>
        <w:tabs>
          <w:tab w:val="left" w:pos="201"/>
        </w:tabs>
        <w:spacing w:line="136" w:lineRule="exact"/>
        <w:ind w:hanging="85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231F20"/>
          <w:w w:val="90"/>
          <w:sz w:val="14"/>
          <w:szCs w:val="14"/>
          <w:bdr w:val="nil"/>
          <w:lang w:val="cs-CZ"/>
        </w:rPr>
        <w:t>Les tournevis SDS et SDNS sont conçus pour visser les vis SCRU™ and SCRU™2©. Les tournevis SDN and SDNS sont conçus pour manœuvrer la fraise et visser l’écrou de la vis SCRU™. Les boîtes de stérilisation et de rangement sont conçues pour la stérilisation et le ran- gement des vis SCRU™ et SCRU™2© et des tournevis SDN, SDS et SDNS.</w:t>
      </w:r>
    </w:p>
    <w:p w:rsidR="001433D7" w:rsidRDefault="001433D7">
      <w:pPr>
        <w:spacing w:before="8"/>
        <w:rPr>
          <w:rFonts w:ascii="Bookman Old Style" w:eastAsia="Bookman Old Style" w:hAnsi="Bookman Old Style" w:cs="Bookman Old Style"/>
          <w:sz w:val="11"/>
          <w:szCs w:val="11"/>
        </w:rPr>
      </w:pPr>
    </w:p>
    <w:p w:rsidR="001433D7" w:rsidRDefault="00381D7F">
      <w:pPr>
        <w:pStyle w:val="Heading21"/>
        <w:spacing w:line="192" w:lineRule="auto"/>
        <w:ind w:left="435" w:right="331"/>
        <w:jc w:val="center"/>
        <w:rPr>
          <w:rFonts w:cs="Book Antiqua"/>
          <w:b w:val="0"/>
          <w:bCs w:val="0"/>
        </w:rPr>
      </w:pPr>
      <w:r>
        <w:rPr>
          <w:rFonts w:cs="Book Antiqua"/>
          <w:color w:val="231F20"/>
          <w:bdr w:val="nil"/>
          <w:lang w:val="cs-CZ"/>
        </w:rPr>
        <w:t>RÈGLES DE STOCKAGE DE L’INSTRUMENTATION</w:t>
      </w:r>
    </w:p>
    <w:p w:rsidR="001433D7" w:rsidRDefault="00381D7F">
      <w:pPr>
        <w:pStyle w:val="BodyText"/>
        <w:spacing w:line="196" w:lineRule="auto"/>
        <w:ind w:right="11"/>
        <w:jc w:val="both"/>
      </w:pPr>
      <w:r>
        <w:rPr>
          <w:rFonts w:cs="Bookman Old Style"/>
          <w:color w:val="231F20"/>
          <w:w w:val="85"/>
          <w:bdr w:val="nil"/>
          <w:lang w:val="cs-CZ"/>
        </w:rPr>
        <w:t>Pour le stockage, sortir les instruments de leur emballage et les ranger dans un endroit sec et propre.</w:t>
      </w:r>
    </w:p>
    <w:p w:rsidR="001433D7" w:rsidRDefault="00381D7F">
      <w:pPr>
        <w:pStyle w:val="BodyText"/>
        <w:spacing w:before="1" w:line="134" w:lineRule="exact"/>
        <w:ind w:right="11"/>
        <w:jc w:val="both"/>
      </w:pPr>
      <w:r>
        <w:rPr>
          <w:rFonts w:cs="Bookman Old Style"/>
          <w:color w:val="231F20"/>
          <w:w w:val="90"/>
          <w:bdr w:val="nil"/>
          <w:lang w:val="cs-CZ"/>
        </w:rPr>
        <w:t>Ne pas stocker les instruments, C</w:t>
      </w:r>
      <w:r>
        <w:rPr>
          <w:rFonts w:cs="Bookman Old Style"/>
          <w:color w:val="231F20"/>
          <w:w w:val="90"/>
          <w:sz w:val="13"/>
          <w:szCs w:val="13"/>
          <w:bdr w:val="nil"/>
          <w:lang w:val="cs-CZ"/>
        </w:rPr>
        <w:t xml:space="preserve">HIRO- </w:t>
      </w:r>
      <w:r>
        <w:rPr>
          <w:rFonts w:cs="Bookman Old Style"/>
          <w:color w:val="231F20"/>
          <w:w w:val="90"/>
          <w:bdr w:val="nil"/>
          <w:lang w:val="cs-CZ"/>
        </w:rPr>
        <w:t>BLOC</w:t>
      </w:r>
      <w:r>
        <w:rPr>
          <w:rFonts w:cs="Bookman Old Style"/>
          <w:color w:val="231F20"/>
          <w:w w:val="90"/>
          <w:sz w:val="8"/>
          <w:szCs w:val="8"/>
          <w:bdr w:val="nil"/>
          <w:lang w:val="cs-CZ"/>
        </w:rPr>
        <w:t xml:space="preserve">® </w:t>
      </w:r>
      <w:r>
        <w:rPr>
          <w:rFonts w:cs="Bookman Old Style"/>
          <w:color w:val="231F20"/>
          <w:w w:val="90"/>
          <w:bdr w:val="nil"/>
          <w:lang w:val="cs-CZ"/>
        </w:rPr>
        <w:t>et F</w:t>
      </w:r>
      <w:r>
        <w:rPr>
          <w:rFonts w:cs="Bookman Old Style"/>
          <w:color w:val="231F20"/>
          <w:w w:val="90"/>
          <w:sz w:val="13"/>
          <w:szCs w:val="13"/>
          <w:bdr w:val="nil"/>
          <w:lang w:val="cs-CZ"/>
        </w:rPr>
        <w:t>ORGET</w:t>
      </w:r>
      <w:r>
        <w:rPr>
          <w:rFonts w:cs="Bookman Old Style"/>
          <w:color w:val="231F20"/>
          <w:w w:val="90"/>
          <w:bdr w:val="nil"/>
          <w:lang w:val="cs-CZ"/>
        </w:rPr>
        <w:t>M</w:t>
      </w:r>
      <w:r>
        <w:rPr>
          <w:rFonts w:cs="Bookman Old Style"/>
          <w:color w:val="231F20"/>
          <w:w w:val="90"/>
          <w:sz w:val="13"/>
          <w:szCs w:val="13"/>
          <w:bdr w:val="nil"/>
          <w:lang w:val="cs-CZ"/>
        </w:rPr>
        <w:t>E</w:t>
      </w:r>
      <w:r>
        <w:rPr>
          <w:rFonts w:cs="Bookman Old Style"/>
          <w:color w:val="231F20"/>
          <w:w w:val="90"/>
          <w:bdr w:val="nil"/>
          <w:lang w:val="cs-CZ"/>
        </w:rPr>
        <w:t>N</w:t>
      </w:r>
      <w:r>
        <w:rPr>
          <w:rFonts w:cs="Bookman Old Style"/>
          <w:color w:val="231F20"/>
          <w:w w:val="90"/>
          <w:sz w:val="13"/>
          <w:szCs w:val="13"/>
          <w:bdr w:val="nil"/>
          <w:lang w:val="cs-CZ"/>
        </w:rPr>
        <w:t>OT</w:t>
      </w:r>
      <w:r>
        <w:rPr>
          <w:rFonts w:cs="Bookman Old Style"/>
          <w:color w:val="231F20"/>
          <w:w w:val="90"/>
          <w:sz w:val="8"/>
          <w:szCs w:val="8"/>
          <w:bdr w:val="nil"/>
          <w:lang w:val="cs-CZ"/>
        </w:rPr>
        <w:t xml:space="preserve">® </w:t>
      </w:r>
      <w:r>
        <w:rPr>
          <w:rFonts w:cs="Bookman Old Style"/>
          <w:color w:val="231F20"/>
          <w:w w:val="90"/>
          <w:bdr w:val="nil"/>
          <w:lang w:val="cs-CZ"/>
        </w:rPr>
        <w:t>à proximité de produits pouvant avoir une action corro- sive (chlore).</w:t>
      </w:r>
    </w:p>
    <w:p w:rsidR="001433D7" w:rsidRDefault="001433D7">
      <w:pPr>
        <w:spacing w:before="9"/>
        <w:rPr>
          <w:rFonts w:ascii="Bookman Old Style" w:eastAsia="Bookman Old Style" w:hAnsi="Bookman Old Style" w:cs="Bookman Old Style"/>
          <w:sz w:val="11"/>
          <w:szCs w:val="11"/>
        </w:rPr>
      </w:pPr>
    </w:p>
    <w:p w:rsidR="001433D7" w:rsidRDefault="00381D7F">
      <w:pPr>
        <w:pStyle w:val="Heading21"/>
        <w:spacing w:line="192" w:lineRule="auto"/>
        <w:ind w:left="434" w:right="331"/>
        <w:jc w:val="center"/>
        <w:rPr>
          <w:rFonts w:cs="Book Antiqua"/>
          <w:b w:val="0"/>
          <w:bCs w:val="0"/>
        </w:rPr>
      </w:pPr>
      <w:r>
        <w:rPr>
          <w:rFonts w:cs="Book Antiqua"/>
          <w:color w:val="231F20"/>
          <w:spacing w:val="-2"/>
          <w:w w:val="95"/>
          <w:bdr w:val="nil"/>
          <w:lang w:val="cs-CZ"/>
        </w:rPr>
        <w:t>DÉCONTAMINATION NETTOYAGE STÉRILISATION</w:t>
      </w:r>
    </w:p>
    <w:p w:rsidR="001433D7" w:rsidRDefault="00381D7F">
      <w:pPr>
        <w:pStyle w:val="BodyText"/>
        <w:spacing w:line="196" w:lineRule="auto"/>
        <w:ind w:right="10"/>
        <w:jc w:val="both"/>
      </w:pPr>
      <w:r>
        <w:rPr>
          <w:rFonts w:cs="Bookman Old Style"/>
          <w:color w:val="231F20"/>
          <w:w w:val="85"/>
          <w:bdr w:val="nil"/>
          <w:lang w:val="cs-CZ"/>
        </w:rPr>
        <w:t>Nettoyer les instruments neufs avant la première stérilisation et après chaque uti- lisation.</w:t>
      </w:r>
    </w:p>
    <w:p w:rsidR="001433D7" w:rsidRDefault="00381D7F" w:rsidP="008D1016">
      <w:pPr>
        <w:pStyle w:val="BodyText"/>
        <w:spacing w:before="1" w:line="134" w:lineRule="exact"/>
        <w:ind w:right="11"/>
        <w:jc w:val="both"/>
        <w:rPr>
          <w:b/>
          <w:bCs/>
        </w:rPr>
      </w:pPr>
      <w:r>
        <w:rPr>
          <w:rFonts w:cs="Bookman Old Style"/>
          <w:color w:val="231F20"/>
          <w:w w:val="85"/>
          <w:bdr w:val="nil"/>
          <w:lang w:val="cs-CZ"/>
        </w:rPr>
        <w:t xml:space="preserve">Décontaminer les instruments en respec- tant les protocoles en vigueur. Nos instru- ments en acier inoxydables sont conçus pour résister à des nettoyages intensifs dans des solutions à base de soude. Pour </w:t>
      </w:r>
      <w:r>
        <w:rPr>
          <w:rFonts w:cs="Bookman Old Style"/>
          <w:color w:val="231F20"/>
          <w:w w:val="85"/>
          <w:bdr w:val="nil"/>
          <w:lang w:val="cs-CZ"/>
        </w:rPr>
        <w:lastRenderedPageBreak/>
        <w:t xml:space="preserve">les ins- truments en acier inoxydable il est possible d’utiliser de la soude pour l’élimination des agents EST. </w:t>
      </w:r>
      <w:r>
        <w:rPr>
          <w:rFonts w:cs="Bookman Old Style"/>
          <w:color w:val="D2232A"/>
          <w:w w:val="85"/>
          <w:bdr w:val="nil"/>
          <w:lang w:val="cs-CZ"/>
        </w:rPr>
        <w:t>Attention, cela ne concerne pas C</w:t>
      </w:r>
      <w:r>
        <w:rPr>
          <w:rFonts w:cs="Bookman Old Style"/>
          <w:color w:val="D2232A"/>
          <w:w w:val="85"/>
          <w:sz w:val="13"/>
          <w:szCs w:val="13"/>
          <w:bdr w:val="nil"/>
          <w:lang w:val="cs-CZ"/>
        </w:rPr>
        <w:t>HIRO</w:t>
      </w:r>
      <w:r>
        <w:rPr>
          <w:rFonts w:cs="Bookman Old Style"/>
          <w:color w:val="D2232A"/>
          <w:w w:val="85"/>
          <w:bdr w:val="nil"/>
          <w:lang w:val="cs-CZ"/>
        </w:rPr>
        <w:t>BLOC</w:t>
      </w:r>
      <w:r>
        <w:rPr>
          <w:rFonts w:cs="Bookman Old Style"/>
          <w:color w:val="D2232A"/>
          <w:w w:val="85"/>
          <w:sz w:val="8"/>
          <w:szCs w:val="8"/>
          <w:bdr w:val="nil"/>
          <w:lang w:val="cs-CZ"/>
        </w:rPr>
        <w:t xml:space="preserve">®    </w:t>
      </w:r>
      <w:r>
        <w:rPr>
          <w:rFonts w:cs="Bookman Old Style"/>
          <w:color w:val="D2232A"/>
          <w:w w:val="85"/>
          <w:bdr w:val="nil"/>
          <w:lang w:val="cs-CZ"/>
        </w:rPr>
        <w:t>et  le  F</w:t>
      </w:r>
      <w:r>
        <w:rPr>
          <w:rFonts w:cs="Bookman Old Style"/>
          <w:color w:val="D2232A"/>
          <w:w w:val="85"/>
          <w:sz w:val="13"/>
          <w:szCs w:val="13"/>
          <w:bdr w:val="nil"/>
          <w:lang w:val="cs-CZ"/>
        </w:rPr>
        <w:t>ORGET</w:t>
      </w:r>
      <w:r>
        <w:rPr>
          <w:rFonts w:cs="Bookman Old Style"/>
          <w:color w:val="D2232A"/>
          <w:w w:val="85"/>
          <w:bdr w:val="nil"/>
          <w:lang w:val="cs-CZ"/>
        </w:rPr>
        <w:t>M</w:t>
      </w:r>
      <w:r>
        <w:rPr>
          <w:rFonts w:cs="Bookman Old Style"/>
          <w:color w:val="D2232A"/>
          <w:w w:val="85"/>
          <w:sz w:val="13"/>
          <w:szCs w:val="13"/>
          <w:bdr w:val="nil"/>
          <w:lang w:val="cs-CZ"/>
        </w:rPr>
        <w:t>E</w:t>
      </w:r>
      <w:r>
        <w:rPr>
          <w:rFonts w:cs="Bookman Old Style"/>
          <w:color w:val="D2232A"/>
          <w:w w:val="85"/>
          <w:bdr w:val="nil"/>
          <w:lang w:val="cs-CZ"/>
        </w:rPr>
        <w:t>N</w:t>
      </w:r>
      <w:r>
        <w:rPr>
          <w:rFonts w:cs="Bookman Old Style"/>
          <w:color w:val="D2232A"/>
          <w:w w:val="85"/>
          <w:sz w:val="13"/>
          <w:szCs w:val="13"/>
          <w:bdr w:val="nil"/>
          <w:lang w:val="cs-CZ"/>
        </w:rPr>
        <w:t>OT</w:t>
      </w:r>
      <w:r>
        <w:rPr>
          <w:rFonts w:cs="Bookman Old Style"/>
          <w:color w:val="D2232A"/>
          <w:w w:val="85"/>
          <w:sz w:val="8"/>
          <w:szCs w:val="8"/>
          <w:bdr w:val="nil"/>
          <w:lang w:val="cs-CZ"/>
        </w:rPr>
        <w:t>®</w:t>
      </w:r>
      <w:r>
        <w:rPr>
          <w:rFonts w:cs="Bookman Old Style"/>
          <w:color w:val="D2232A"/>
          <w:w w:val="85"/>
          <w:bdr w:val="nil"/>
          <w:lang w:val="cs-CZ"/>
        </w:rPr>
        <w:t>.</w:t>
      </w:r>
      <w:r w:rsidR="008D1016">
        <w:rPr>
          <w:rFonts w:cs="Bookman Old Style"/>
          <w:color w:val="D2232A"/>
          <w:w w:val="85"/>
          <w:bdr w:val="nil"/>
          <w:lang w:val="cs-CZ"/>
        </w:rPr>
        <w:br/>
      </w:r>
      <w:r>
        <w:rPr>
          <w:rFonts w:ascii="Book Antiqua" w:eastAsia="Book Antiqua" w:hAnsi="Book Antiqua" w:cs="Book Antiqua"/>
          <w:b/>
          <w:bCs/>
          <w:color w:val="D2232A"/>
          <w:bdr w:val="nil"/>
          <w:lang w:val="cs-CZ"/>
        </w:rPr>
        <w:t>EST PROSCRIT :</w:t>
      </w:r>
    </w:p>
    <w:p w:rsidR="001433D7" w:rsidRDefault="000F4CDE">
      <w:pPr>
        <w:pStyle w:val="ListParagraph"/>
        <w:numPr>
          <w:ilvl w:val="0"/>
          <w:numId w:val="14"/>
        </w:numPr>
        <w:tabs>
          <w:tab w:val="left" w:pos="201"/>
        </w:tabs>
        <w:spacing w:before="9" w:line="192" w:lineRule="auto"/>
        <w:ind w:right="11" w:hanging="85"/>
        <w:jc w:val="both"/>
        <w:rPr>
          <w:rFonts w:ascii="Book Antiqua" w:eastAsia="Book Antiqua" w:hAnsi="Book Antiqua" w:cs="Book Antiqua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3564255</wp:posOffset>
                </wp:positionH>
                <wp:positionV relativeFrom="paragraph">
                  <wp:posOffset>-267335</wp:posOffset>
                </wp:positionV>
                <wp:extent cx="1270" cy="252095"/>
                <wp:effectExtent l="0" t="0" r="15875" b="15240"/>
                <wp:wrapNone/>
                <wp:docPr id="2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2095"/>
                          <a:chOff x="5613" y="-421"/>
                          <a:chExt cx="2" cy="397"/>
                        </a:xfrm>
                      </wpg:grpSpPr>
                      <wps:wsp>
                        <wps:cNvPr id="26" name="Freeform 6"/>
                        <wps:cNvSpPr>
                          <a:spLocks/>
                        </wps:cNvSpPr>
                        <wps:spPr bwMode="auto">
                          <a:xfrm>
                            <a:off x="5613" y="-421"/>
                            <a:ext cx="2" cy="397"/>
                          </a:xfrm>
                          <a:custGeom>
                            <a:avLst/>
                            <a:gdLst>
                              <a:gd name="T0" fmla="+- 0 5613 5613"/>
                              <a:gd name="T1" fmla="*/ T0 w 21600"/>
                              <a:gd name="T2" fmla="+- 0 -421 -421"/>
                              <a:gd name="T3" fmla="*/ -421 h 397"/>
                              <a:gd name="T4" fmla="+- 0 5613 5613"/>
                              <a:gd name="T5" fmla="*/ T4 w 21600"/>
                              <a:gd name="T6" fmla="+- 0 -24 -421"/>
                              <a:gd name="T7" fmla="*/ -24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1600" h="397">
                                <a:moveTo>
                                  <a:pt x="0" y="0"/>
                                </a:moveTo>
                                <a:lnTo>
                                  <a:pt x="0" y="397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80.65pt;margin-top:-21pt;width:.1pt;height:19.85pt;z-index:251658240;mso-position-horizontal-relative:page" coordorigin="5613,-421" coordsize="2,3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">
                <v:shape id="Freeform 6" o:spid="_x0000_s1027" style="position:absolute;left:5613;top:-421;width:2;height:397;visibility:visible;mso-wrap-style:square;v-text-anchor:top" coordsize="21600,3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Vg2GwwAA&#10;ANsAAAAPAAAAZHJzL2Rvd25yZXYueG1sRI9PawIxEMXvgt8hTMGbZldUZGuUIi30VvwHPQ6b6SZ1&#10;M1k2qUY/fVMoeHy8eb83b7VJrhUX6oP1rKCcFCCIa68tNwqOh7fxEkSIyBpbz6TgRgE26+FghZX2&#10;V97RZR8bkSEcKlRgYuwqKUNtyGGY+I44e1++dxiz7Bupe7xmuGvltCgW0qHl3GCwo62h+rz/cfkN&#10;2zj7fb/N5lTeTx/nz1Sa16TU6Cm9PIOIlOLj+D/9rhVMF/C3JQNAr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Vg2GwwAAANsAAAAPAAAAAAAAAAAAAAAAAJcCAABkcnMvZG93&#10;bnJldi54bWxQSwUGAAAAAAQABAD1AAAAhwMAAAAA&#10;" path="m0,0l0,397e" filled="f" strokecolor="#231f20" strokeweight=".25pt">
                  <v:path arrowok="t" o:connecttype="custom" o:connectlocs="0,-421;0,-24" o:connectangles="0,0"/>
                </v:shape>
                <w10:wrap anchorx="page"/>
              </v:group>
            </w:pict>
          </mc:Fallback>
        </mc:AlternateContent>
      </w:r>
      <w:r w:rsidR="00381D7F">
        <w:rPr>
          <w:rFonts w:ascii="Book Antiqua" w:eastAsia="Book Antiqua" w:hAnsi="Book Antiqua" w:cs="Book Antiqua"/>
          <w:b/>
          <w:bCs/>
          <w:color w:val="D2232A"/>
          <w:spacing w:val="-3"/>
          <w:sz w:val="14"/>
          <w:szCs w:val="14"/>
          <w:bdr w:val="nil"/>
          <w:lang w:val="cs-CZ"/>
        </w:rPr>
        <w:t>Toute solution de nettoyage et de décontamination à base de chlore et d’acide.</w:t>
      </w:r>
    </w:p>
    <w:p w:rsidR="001433D7" w:rsidRDefault="00381D7F">
      <w:pPr>
        <w:pStyle w:val="ListParagraph"/>
        <w:numPr>
          <w:ilvl w:val="0"/>
          <w:numId w:val="14"/>
        </w:numPr>
        <w:tabs>
          <w:tab w:val="left" w:pos="201"/>
        </w:tabs>
        <w:spacing w:line="126" w:lineRule="exact"/>
        <w:ind w:hanging="85"/>
        <w:jc w:val="both"/>
        <w:rPr>
          <w:rFonts w:ascii="Book Antiqua" w:eastAsia="Book Antiqua" w:hAnsi="Book Antiqua" w:cs="Book Antiqua"/>
          <w:sz w:val="14"/>
          <w:szCs w:val="14"/>
        </w:rPr>
      </w:pPr>
      <w:r>
        <w:rPr>
          <w:rFonts w:ascii="Book Antiqua" w:eastAsia="Book Antiqua" w:hAnsi="Book Antiqua" w:cs="Book Antiqua"/>
          <w:b/>
          <w:bCs/>
          <w:color w:val="D2232A"/>
          <w:w w:val="95"/>
          <w:sz w:val="14"/>
          <w:szCs w:val="14"/>
          <w:bdr w:val="nil"/>
          <w:lang w:val="cs-CZ"/>
        </w:rPr>
        <w:t>Produit et action abrasifs.</w:t>
      </w:r>
    </w:p>
    <w:p w:rsidR="001433D7" w:rsidRDefault="00381D7F">
      <w:pPr>
        <w:pStyle w:val="ListParagraph"/>
        <w:numPr>
          <w:ilvl w:val="0"/>
          <w:numId w:val="14"/>
        </w:numPr>
        <w:tabs>
          <w:tab w:val="left" w:pos="201"/>
        </w:tabs>
        <w:spacing w:line="135" w:lineRule="exact"/>
        <w:ind w:hanging="85"/>
        <w:jc w:val="both"/>
        <w:rPr>
          <w:rFonts w:ascii="Book Antiqua" w:eastAsia="Book Antiqua" w:hAnsi="Book Antiqua" w:cs="Book Antiqua"/>
          <w:sz w:val="13"/>
          <w:szCs w:val="13"/>
        </w:rPr>
      </w:pPr>
      <w:r>
        <w:rPr>
          <w:rFonts w:ascii="Book Antiqua" w:eastAsia="Book Antiqua" w:hAnsi="Book Antiqua" w:cs="Book Antiqua"/>
          <w:b/>
          <w:bCs/>
          <w:color w:val="D2232A"/>
          <w:sz w:val="14"/>
          <w:szCs w:val="14"/>
          <w:bdr w:val="nil"/>
          <w:lang w:val="cs-CZ"/>
        </w:rPr>
        <w:t>Pour    C</w:t>
      </w:r>
      <w:r>
        <w:rPr>
          <w:rFonts w:ascii="Book Antiqua" w:eastAsia="Book Antiqua" w:hAnsi="Book Antiqua" w:cs="Book Antiqua"/>
          <w:b/>
          <w:bCs/>
          <w:color w:val="D2232A"/>
          <w:sz w:val="13"/>
          <w:szCs w:val="13"/>
          <w:bdr w:val="nil"/>
          <w:lang w:val="cs-CZ"/>
        </w:rPr>
        <w:t>HIRO</w:t>
      </w:r>
      <w:r>
        <w:rPr>
          <w:rFonts w:ascii="Book Antiqua" w:eastAsia="Book Antiqua" w:hAnsi="Book Antiqua" w:cs="Book Antiqua"/>
          <w:b/>
          <w:bCs/>
          <w:color w:val="D2232A"/>
          <w:sz w:val="14"/>
          <w:szCs w:val="14"/>
          <w:bdr w:val="nil"/>
          <w:lang w:val="cs-CZ"/>
        </w:rPr>
        <w:t>BLOC</w:t>
      </w:r>
      <w:r>
        <w:rPr>
          <w:rFonts w:ascii="Book Antiqua" w:eastAsia="Book Antiqua" w:hAnsi="Book Antiqua" w:cs="Book Antiqua"/>
          <w:b/>
          <w:bCs/>
          <w:color w:val="D2232A"/>
          <w:sz w:val="8"/>
          <w:szCs w:val="8"/>
          <w:bdr w:val="nil"/>
          <w:lang w:val="cs-CZ"/>
        </w:rPr>
        <w:t xml:space="preserve">®       </w:t>
      </w:r>
      <w:r>
        <w:rPr>
          <w:rFonts w:ascii="Book Antiqua" w:eastAsia="Book Antiqua" w:hAnsi="Book Antiqua" w:cs="Book Antiqua"/>
          <w:b/>
          <w:bCs/>
          <w:color w:val="D2232A"/>
          <w:sz w:val="14"/>
          <w:szCs w:val="14"/>
          <w:bdr w:val="nil"/>
          <w:lang w:val="cs-CZ"/>
        </w:rPr>
        <w:t>et    F</w:t>
      </w:r>
      <w:r>
        <w:rPr>
          <w:rFonts w:ascii="Book Antiqua" w:eastAsia="Book Antiqua" w:hAnsi="Book Antiqua" w:cs="Book Antiqua"/>
          <w:b/>
          <w:bCs/>
          <w:color w:val="D2232A"/>
          <w:sz w:val="13"/>
          <w:szCs w:val="13"/>
          <w:bdr w:val="nil"/>
          <w:lang w:val="cs-CZ"/>
        </w:rPr>
        <w:t>ORGET-</w:t>
      </w:r>
    </w:p>
    <w:p w:rsidR="001433D7" w:rsidRDefault="00381D7F">
      <w:pPr>
        <w:pStyle w:val="Heading21"/>
        <w:spacing w:before="9" w:line="192" w:lineRule="auto"/>
        <w:ind w:right="10"/>
        <w:jc w:val="both"/>
        <w:rPr>
          <w:b w:val="0"/>
          <w:bCs w:val="0"/>
        </w:rPr>
      </w:pPr>
      <w:r>
        <w:rPr>
          <w:rFonts w:cs="Book Antiqua"/>
          <w:color w:val="D2232A"/>
          <w:bdr w:val="nil"/>
          <w:lang w:val="cs-CZ"/>
        </w:rPr>
        <w:t>M</w:t>
      </w:r>
      <w:r>
        <w:rPr>
          <w:rFonts w:cs="Book Antiqua"/>
          <w:color w:val="D2232A"/>
          <w:sz w:val="13"/>
          <w:szCs w:val="13"/>
          <w:bdr w:val="nil"/>
          <w:lang w:val="cs-CZ"/>
        </w:rPr>
        <w:t>E</w:t>
      </w:r>
      <w:r>
        <w:rPr>
          <w:rFonts w:cs="Book Antiqua"/>
          <w:color w:val="D2232A"/>
          <w:bdr w:val="nil"/>
          <w:lang w:val="cs-CZ"/>
        </w:rPr>
        <w:t>N</w:t>
      </w:r>
      <w:r>
        <w:rPr>
          <w:rFonts w:cs="Book Antiqua"/>
          <w:color w:val="D2232A"/>
          <w:sz w:val="13"/>
          <w:szCs w:val="13"/>
          <w:bdr w:val="nil"/>
          <w:lang w:val="cs-CZ"/>
        </w:rPr>
        <w:t>OT</w:t>
      </w:r>
      <w:r>
        <w:rPr>
          <w:rFonts w:cs="Book Antiqua"/>
          <w:color w:val="D2232A"/>
          <w:sz w:val="8"/>
          <w:szCs w:val="8"/>
          <w:bdr w:val="nil"/>
          <w:lang w:val="cs-CZ"/>
        </w:rPr>
        <w:t>®</w:t>
      </w:r>
      <w:r>
        <w:rPr>
          <w:rFonts w:cs="Book Antiqua"/>
          <w:color w:val="D2232A"/>
          <w:bdr w:val="nil"/>
          <w:lang w:val="cs-CZ"/>
        </w:rPr>
        <w:t>, il est également interdit d’utiliser de l’éther, du chloroforme, du benzène, du xylène et de la soude.</w:t>
      </w:r>
    </w:p>
    <w:p w:rsidR="001433D7" w:rsidRDefault="00381D7F">
      <w:pPr>
        <w:pStyle w:val="ListParagraph"/>
        <w:numPr>
          <w:ilvl w:val="0"/>
          <w:numId w:val="14"/>
        </w:numPr>
        <w:tabs>
          <w:tab w:val="left" w:pos="201"/>
        </w:tabs>
        <w:spacing w:line="192" w:lineRule="auto"/>
        <w:ind w:right="11" w:hanging="85"/>
        <w:jc w:val="both"/>
        <w:rPr>
          <w:rFonts w:ascii="Book Antiqua" w:eastAsia="Book Antiqua" w:hAnsi="Book Antiqua" w:cs="Book Antiqua"/>
          <w:sz w:val="14"/>
          <w:szCs w:val="14"/>
        </w:rPr>
      </w:pPr>
      <w:r>
        <w:rPr>
          <w:rFonts w:ascii="Book Antiqua" w:eastAsia="Book Antiqua" w:hAnsi="Book Antiqua" w:cs="Book Antiqua"/>
          <w:b/>
          <w:bCs/>
          <w:color w:val="D2232A"/>
          <w:w w:val="95"/>
          <w:sz w:val="14"/>
          <w:szCs w:val="14"/>
          <w:bdr w:val="nil"/>
          <w:lang w:val="cs-CZ"/>
        </w:rPr>
        <w:t>Détérioration possible avec les acides et bases de concentrés à chaud.</w:t>
      </w:r>
    </w:p>
    <w:p w:rsidR="001433D7" w:rsidRDefault="001433D7">
      <w:pPr>
        <w:spacing w:before="2"/>
        <w:rPr>
          <w:rFonts w:ascii="Book Antiqua" w:eastAsia="Book Antiqua" w:hAnsi="Book Antiqua" w:cs="Book Antiqua"/>
          <w:b/>
          <w:bCs/>
          <w:sz w:val="11"/>
          <w:szCs w:val="11"/>
        </w:rPr>
      </w:pPr>
    </w:p>
    <w:p w:rsidR="001433D7" w:rsidRDefault="00381D7F">
      <w:pPr>
        <w:spacing w:line="192" w:lineRule="auto"/>
        <w:ind w:left="284" w:right="181"/>
        <w:jc w:val="center"/>
        <w:rPr>
          <w:rFonts w:ascii="Book Antiqua" w:eastAsia="Book Antiqua" w:hAnsi="Book Antiqua" w:cs="Book Antiqua"/>
          <w:sz w:val="14"/>
          <w:szCs w:val="14"/>
        </w:rPr>
      </w:pPr>
      <w:r>
        <w:rPr>
          <w:rFonts w:ascii="Book Antiqua" w:eastAsia="Book Antiqua" w:hAnsi="Book Antiqua" w:cs="Book Antiqua"/>
          <w:b/>
          <w:bCs/>
          <w:color w:val="231F20"/>
          <w:sz w:val="14"/>
          <w:szCs w:val="14"/>
          <w:bdr w:val="nil"/>
          <w:lang w:val="cs-CZ"/>
        </w:rPr>
        <w:t>RÈGLES DE BON FONCTIONNEMENT DE L’INSTRUMENTATION</w:t>
      </w:r>
    </w:p>
    <w:p w:rsidR="001433D7" w:rsidRDefault="00381D7F">
      <w:pPr>
        <w:pStyle w:val="ListParagraph"/>
        <w:numPr>
          <w:ilvl w:val="0"/>
          <w:numId w:val="13"/>
        </w:numPr>
        <w:tabs>
          <w:tab w:val="left" w:pos="201"/>
        </w:tabs>
        <w:spacing w:line="196" w:lineRule="auto"/>
        <w:ind w:hanging="85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231F20"/>
          <w:spacing w:val="3"/>
          <w:w w:val="80"/>
          <w:sz w:val="14"/>
          <w:szCs w:val="14"/>
          <w:bdr w:val="nil"/>
          <w:lang w:val="cs-CZ"/>
        </w:rPr>
        <w:t>Nepas faire fonctionner l’instrument à la sor- tie de stérilisation quand celui-ci est encore chaud (risque de grippage irréversible).</w:t>
      </w:r>
    </w:p>
    <w:p w:rsidR="001433D7" w:rsidRDefault="00381D7F">
      <w:pPr>
        <w:pStyle w:val="ListParagraph"/>
        <w:numPr>
          <w:ilvl w:val="0"/>
          <w:numId w:val="13"/>
        </w:numPr>
        <w:tabs>
          <w:tab w:val="left" w:pos="201"/>
        </w:tabs>
        <w:spacing w:line="136" w:lineRule="exact"/>
        <w:ind w:right="13" w:hanging="85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231F20"/>
          <w:w w:val="85"/>
          <w:sz w:val="14"/>
          <w:szCs w:val="14"/>
          <w:bdr w:val="nil"/>
          <w:lang w:val="cs-CZ"/>
        </w:rPr>
        <w:t>Ne pas stocker, laver et stériliser les instru- ments lorsqu’ils sont clampés.</w:t>
      </w:r>
    </w:p>
    <w:p w:rsidR="001433D7" w:rsidRDefault="00381D7F">
      <w:pPr>
        <w:pStyle w:val="ListParagraph"/>
        <w:numPr>
          <w:ilvl w:val="0"/>
          <w:numId w:val="13"/>
        </w:numPr>
        <w:tabs>
          <w:tab w:val="left" w:pos="201"/>
        </w:tabs>
        <w:spacing w:line="136" w:lineRule="exact"/>
        <w:ind w:right="12" w:hanging="85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231F20"/>
          <w:w w:val="85"/>
          <w:sz w:val="14"/>
          <w:szCs w:val="14"/>
          <w:bdr w:val="nil"/>
          <w:lang w:val="cs-CZ"/>
        </w:rPr>
        <w:t>Après stérilisation, utiliser un lait ou un lubrifiant adapté pour toutes les parties en friction (articulation, charnière, …).</w:t>
      </w:r>
    </w:p>
    <w:p w:rsidR="001433D7" w:rsidRDefault="00381D7F">
      <w:pPr>
        <w:pStyle w:val="ListParagraph"/>
        <w:numPr>
          <w:ilvl w:val="0"/>
          <w:numId w:val="13"/>
        </w:numPr>
        <w:tabs>
          <w:tab w:val="left" w:pos="201"/>
        </w:tabs>
        <w:spacing w:line="136" w:lineRule="exact"/>
        <w:ind w:hanging="85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231F20"/>
          <w:w w:val="85"/>
          <w:sz w:val="14"/>
          <w:szCs w:val="14"/>
          <w:bdr w:val="nil"/>
          <w:lang w:val="cs-CZ"/>
        </w:rPr>
        <w:t>Ne pas laisser un instrument avec de l’hu- midité sur un marquage laser. Dans le cas contraire, si une tache brunâtre apparaît, frotter énergiquement la tache à l’aide d’un chiffon doux.</w:t>
      </w:r>
    </w:p>
    <w:p w:rsidR="001433D7" w:rsidRDefault="00381D7F">
      <w:pPr>
        <w:pStyle w:val="Heading21"/>
        <w:spacing w:before="2" w:line="192" w:lineRule="auto"/>
        <w:ind w:right="13" w:hanging="86"/>
        <w:jc w:val="both"/>
        <w:rPr>
          <w:b w:val="0"/>
          <w:bCs w:val="0"/>
        </w:rPr>
      </w:pPr>
      <w:r>
        <w:rPr>
          <w:rFonts w:cs="Book Antiqua"/>
          <w:color w:val="231F20"/>
          <w:bdr w:val="nil"/>
          <w:lang w:val="cs-CZ"/>
        </w:rPr>
        <w:t>- Ne pas replier C</w:t>
      </w:r>
      <w:r>
        <w:rPr>
          <w:rFonts w:cs="Book Antiqua"/>
          <w:color w:val="231F20"/>
          <w:sz w:val="13"/>
          <w:szCs w:val="13"/>
          <w:bdr w:val="nil"/>
          <w:lang w:val="cs-CZ"/>
        </w:rPr>
        <w:t>HIRO</w:t>
      </w:r>
      <w:r>
        <w:rPr>
          <w:rFonts w:cs="Book Antiqua"/>
          <w:color w:val="231F20"/>
          <w:bdr w:val="nil"/>
          <w:lang w:val="cs-CZ"/>
        </w:rPr>
        <w:t>BLOC</w:t>
      </w:r>
      <w:r>
        <w:rPr>
          <w:rFonts w:cs="Book Antiqua"/>
          <w:color w:val="231F20"/>
          <w:sz w:val="8"/>
          <w:szCs w:val="8"/>
          <w:bdr w:val="nil"/>
          <w:lang w:val="cs-CZ"/>
        </w:rPr>
        <w:t xml:space="preserve">® </w:t>
      </w:r>
      <w:r>
        <w:rPr>
          <w:rFonts w:cs="Book Antiqua"/>
          <w:color w:val="231F20"/>
          <w:bdr w:val="nil"/>
          <w:lang w:val="cs-CZ"/>
        </w:rPr>
        <w:t>avant la stérilisation car vous réduisez sa durée de vie par 2.</w:t>
      </w:r>
    </w:p>
    <w:p w:rsidR="001433D7" w:rsidRDefault="00381D7F">
      <w:pPr>
        <w:pStyle w:val="BodyText"/>
        <w:spacing w:line="196" w:lineRule="auto"/>
        <w:ind w:left="200" w:hanging="86"/>
        <w:jc w:val="both"/>
      </w:pPr>
      <w:r>
        <w:rPr>
          <w:rFonts w:cs="Bookman Old Style"/>
          <w:color w:val="231F20"/>
          <w:w w:val="85"/>
          <w:bdr w:val="nil"/>
          <w:lang w:val="cs-CZ"/>
        </w:rPr>
        <w:t>- Si les instruments sont cassés ou endom- magés et qu’ils ne peuvent pas être réparés, la gestion des déchets devra se faire selon la législation en vigueur.</w:t>
      </w:r>
    </w:p>
    <w:p w:rsidR="001433D7" w:rsidRDefault="001433D7">
      <w:pPr>
        <w:spacing w:before="9"/>
        <w:rPr>
          <w:rFonts w:ascii="Bookman Old Style" w:eastAsia="Bookman Old Style" w:hAnsi="Bookman Old Style" w:cs="Bookman Old Style"/>
          <w:sz w:val="11"/>
          <w:szCs w:val="11"/>
        </w:rPr>
      </w:pPr>
    </w:p>
    <w:p w:rsidR="001433D7" w:rsidRDefault="00381D7F">
      <w:pPr>
        <w:pStyle w:val="Heading21"/>
        <w:spacing w:line="192" w:lineRule="auto"/>
        <w:ind w:left="289" w:right="186" w:firstLine="104"/>
        <w:rPr>
          <w:rFonts w:cs="Book Antiqua"/>
          <w:b w:val="0"/>
          <w:bCs w:val="0"/>
        </w:rPr>
      </w:pPr>
      <w:r>
        <w:rPr>
          <w:rFonts w:cs="Book Antiqua"/>
          <w:color w:val="231F20"/>
          <w:bdr w:val="nil"/>
          <w:lang w:val="cs-CZ"/>
        </w:rPr>
        <w:t>Les indications de préparation ci-dessous se basent sur la norme</w:t>
      </w:r>
    </w:p>
    <w:p w:rsidR="001433D7" w:rsidRDefault="00381D7F">
      <w:pPr>
        <w:spacing w:line="142" w:lineRule="exact"/>
        <w:ind w:left="284" w:right="183"/>
        <w:jc w:val="center"/>
        <w:rPr>
          <w:rFonts w:ascii="Book Antiqua" w:eastAsia="Book Antiqua" w:hAnsi="Book Antiqua" w:cs="Book Antiqua"/>
          <w:sz w:val="14"/>
          <w:szCs w:val="14"/>
        </w:rPr>
      </w:pPr>
      <w:r>
        <w:rPr>
          <w:rFonts w:ascii="Book Antiqua" w:eastAsia="Book Antiqua" w:hAnsi="Book Antiqua" w:cs="Book Antiqua"/>
          <w:b/>
          <w:bCs/>
          <w:color w:val="231F20"/>
          <w:w w:val="105"/>
          <w:sz w:val="14"/>
          <w:szCs w:val="14"/>
          <w:bdr w:val="nil"/>
          <w:lang w:val="cs-CZ"/>
        </w:rPr>
        <w:t>NF EN ISO 17664 - 2004</w:t>
      </w:r>
    </w:p>
    <w:p w:rsidR="001433D7" w:rsidRDefault="00381D7F">
      <w:pPr>
        <w:spacing w:before="101" w:line="152" w:lineRule="exact"/>
        <w:ind w:left="284" w:right="183"/>
        <w:jc w:val="center"/>
        <w:rPr>
          <w:rFonts w:ascii="Book Antiqua" w:eastAsia="Book Antiqua" w:hAnsi="Book Antiqua" w:cs="Book Antiqua"/>
          <w:sz w:val="14"/>
          <w:szCs w:val="14"/>
        </w:rPr>
      </w:pPr>
      <w:r>
        <w:rPr>
          <w:rFonts w:ascii="Book Antiqua" w:eastAsia="Book Antiqua" w:hAnsi="Book Antiqua" w:cs="Book Antiqua"/>
          <w:b/>
          <w:bCs/>
          <w:color w:val="231F20"/>
          <w:spacing w:val="-3"/>
          <w:sz w:val="14"/>
          <w:szCs w:val="14"/>
          <w:bdr w:val="nil"/>
          <w:lang w:val="cs-CZ"/>
        </w:rPr>
        <w:t>AVERTISSEMENTS</w:t>
      </w:r>
    </w:p>
    <w:p w:rsidR="001433D7" w:rsidRDefault="00381D7F">
      <w:pPr>
        <w:pStyle w:val="BodyText"/>
        <w:spacing w:before="6" w:line="136" w:lineRule="exact"/>
        <w:ind w:right="11"/>
        <w:jc w:val="both"/>
      </w:pPr>
      <w:r>
        <w:rPr>
          <w:rFonts w:cs="Bookman Old Style"/>
          <w:color w:val="231F20"/>
          <w:w w:val="85"/>
          <w:bdr w:val="nil"/>
          <w:lang w:val="cs-CZ"/>
        </w:rPr>
        <w:t>Les canules longues et étroites et les trous borgnes exigent une attention particulière lors d’un nettoyage.</w:t>
      </w:r>
    </w:p>
    <w:p w:rsidR="001433D7" w:rsidRDefault="00381D7F">
      <w:pPr>
        <w:pStyle w:val="Heading21"/>
        <w:spacing w:before="111" w:line="152" w:lineRule="exact"/>
        <w:ind w:left="284" w:right="183"/>
        <w:jc w:val="center"/>
        <w:rPr>
          <w:rFonts w:cs="Book Antiqua"/>
          <w:b w:val="0"/>
          <w:bCs w:val="0"/>
        </w:rPr>
      </w:pPr>
      <w:r>
        <w:rPr>
          <w:rFonts w:cs="Book Antiqua"/>
          <w:color w:val="231F20"/>
          <w:bdr w:val="nil"/>
          <w:lang w:val="cs-CZ"/>
        </w:rPr>
        <w:t>LIMITES  DE RETRAITEMENT</w:t>
      </w:r>
    </w:p>
    <w:p w:rsidR="001433D7" w:rsidRDefault="00381D7F">
      <w:pPr>
        <w:pStyle w:val="BodyText"/>
        <w:spacing w:before="6" w:line="136" w:lineRule="exact"/>
        <w:ind w:right="11"/>
        <w:jc w:val="both"/>
      </w:pPr>
      <w:r>
        <w:rPr>
          <w:rFonts w:cs="Bookman Old Style"/>
          <w:color w:val="231F20"/>
          <w:w w:val="85"/>
          <w:bdr w:val="nil"/>
          <w:lang w:val="cs-CZ"/>
        </w:rPr>
        <w:t>Un processus de stérilisation répété a peu d’effet sur ces instruments. La fin de la durée de vie est normalement déterminée par l’usure et les dommages dus à l’utilisation.</w:t>
      </w:r>
    </w:p>
    <w:p w:rsidR="001433D7" w:rsidRDefault="00381D7F">
      <w:pPr>
        <w:pStyle w:val="Heading21"/>
        <w:spacing w:before="111" w:line="152" w:lineRule="exact"/>
        <w:ind w:left="284" w:right="183"/>
        <w:jc w:val="center"/>
        <w:rPr>
          <w:rFonts w:cs="Book Antiqua"/>
          <w:b w:val="0"/>
          <w:bCs w:val="0"/>
        </w:rPr>
      </w:pPr>
      <w:r>
        <w:rPr>
          <w:rFonts w:cs="Book Antiqua"/>
          <w:color w:val="231F20"/>
          <w:bdr w:val="nil"/>
          <w:lang w:val="cs-CZ"/>
        </w:rPr>
        <w:t>INSTRUCTIONS</w:t>
      </w:r>
    </w:p>
    <w:p w:rsidR="001433D7" w:rsidRDefault="00381D7F">
      <w:pPr>
        <w:spacing w:line="135" w:lineRule="exact"/>
        <w:ind w:left="284" w:right="183"/>
        <w:jc w:val="center"/>
        <w:rPr>
          <w:rFonts w:ascii="Book Antiqua" w:eastAsia="Book Antiqua" w:hAnsi="Book Antiqua" w:cs="Book Antiqua"/>
          <w:sz w:val="14"/>
          <w:szCs w:val="14"/>
        </w:rPr>
      </w:pPr>
      <w:r>
        <w:rPr>
          <w:rFonts w:ascii="Book Antiqua" w:eastAsia="Book Antiqua" w:hAnsi="Book Antiqua" w:cs="Book Antiqua"/>
          <w:b/>
          <w:bCs/>
          <w:color w:val="231F20"/>
          <w:w w:val="95"/>
          <w:sz w:val="14"/>
          <w:szCs w:val="14"/>
          <w:bdr w:val="nil"/>
          <w:lang w:val="cs-CZ"/>
        </w:rPr>
        <w:t>Lieux d’utilisation</w:t>
      </w:r>
    </w:p>
    <w:p w:rsidR="001433D7" w:rsidRDefault="00381D7F">
      <w:pPr>
        <w:pStyle w:val="BodyText"/>
        <w:spacing w:before="6" w:line="136" w:lineRule="exact"/>
        <w:ind w:right="11"/>
        <w:jc w:val="both"/>
      </w:pPr>
      <w:r>
        <w:rPr>
          <w:rFonts w:cs="Bookman Old Style"/>
          <w:color w:val="231F20"/>
          <w:spacing w:val="-5"/>
          <w:w w:val="85"/>
          <w:bdr w:val="nil"/>
          <w:lang w:val="cs-CZ"/>
        </w:rPr>
        <w:t>Tout endroit pratiquant la médecine pourvu de matériel et de personnel compétents à l’application de cette notice.</w:t>
      </w:r>
    </w:p>
    <w:p w:rsidR="001433D7" w:rsidRDefault="00381D7F">
      <w:pPr>
        <w:pStyle w:val="Heading21"/>
        <w:spacing w:before="111" w:line="152" w:lineRule="exact"/>
        <w:ind w:left="284" w:right="183"/>
        <w:jc w:val="center"/>
        <w:rPr>
          <w:rFonts w:cs="Book Antiqua"/>
          <w:b w:val="0"/>
          <w:bCs w:val="0"/>
        </w:rPr>
      </w:pPr>
      <w:r>
        <w:rPr>
          <w:rFonts w:cs="Book Antiqua"/>
          <w:color w:val="231F20"/>
          <w:bdr w:val="nil"/>
          <w:lang w:val="cs-CZ"/>
        </w:rPr>
        <w:t>Confinement et transport</w:t>
      </w:r>
    </w:p>
    <w:p w:rsidR="001433D7" w:rsidRDefault="00381D7F">
      <w:pPr>
        <w:pStyle w:val="BodyText"/>
        <w:spacing w:before="6" w:line="136" w:lineRule="exact"/>
        <w:ind w:right="13"/>
        <w:jc w:val="both"/>
      </w:pPr>
      <w:r>
        <w:rPr>
          <w:rFonts w:cs="Bookman Old Style"/>
          <w:color w:val="231F20"/>
          <w:w w:val="90"/>
          <w:bdr w:val="nil"/>
          <w:lang w:val="cs-CZ"/>
        </w:rPr>
        <w:t>Pas d’exigence particulière. Il est recom- mandé de retraiter les instruments dès que possible après utilisation.</w:t>
      </w:r>
    </w:p>
    <w:p w:rsidR="001433D7" w:rsidRDefault="00381D7F">
      <w:pPr>
        <w:pStyle w:val="Heading21"/>
        <w:spacing w:before="111" w:line="152" w:lineRule="exact"/>
        <w:ind w:left="284" w:right="183"/>
        <w:jc w:val="center"/>
        <w:rPr>
          <w:rFonts w:cs="Book Antiqua"/>
          <w:b w:val="0"/>
          <w:bCs w:val="0"/>
        </w:rPr>
      </w:pPr>
      <w:r>
        <w:rPr>
          <w:rFonts w:cs="Book Antiqua"/>
          <w:color w:val="231F20"/>
          <w:w w:val="95"/>
          <w:bdr w:val="nil"/>
          <w:lang w:val="cs-CZ"/>
        </w:rPr>
        <w:t>Préparation  nettoyage</w:t>
      </w:r>
    </w:p>
    <w:p w:rsidR="001433D7" w:rsidRDefault="00381D7F">
      <w:pPr>
        <w:spacing w:before="9" w:line="192" w:lineRule="auto"/>
        <w:ind w:left="115" w:right="12"/>
        <w:jc w:val="both"/>
        <w:rPr>
          <w:rFonts w:ascii="Book Antiqua" w:eastAsia="Book Antiqua" w:hAnsi="Book Antiqua" w:cs="Book Antiqua"/>
          <w:sz w:val="14"/>
          <w:szCs w:val="14"/>
        </w:rPr>
      </w:pPr>
      <w:r>
        <w:rPr>
          <w:rFonts w:ascii="Book Antiqua" w:eastAsia="Book Antiqua" w:hAnsi="Book Antiqua" w:cs="Book Antiqua"/>
          <w:b/>
          <w:bCs/>
          <w:color w:val="231F20"/>
          <w:w w:val="95"/>
          <w:sz w:val="14"/>
          <w:szCs w:val="14"/>
          <w:bdr w:val="nil"/>
          <w:lang w:val="cs-CZ"/>
        </w:rPr>
        <w:t>Retirer toujours les résidus d’huile sur le produit avant tout nettoyage.</w:t>
      </w:r>
    </w:p>
    <w:p w:rsidR="001433D7" w:rsidRDefault="00381D7F">
      <w:pPr>
        <w:spacing w:line="126" w:lineRule="exact"/>
        <w:ind w:left="115"/>
        <w:jc w:val="both"/>
        <w:rPr>
          <w:rFonts w:ascii="Book Antiqua" w:eastAsia="Book Antiqua" w:hAnsi="Book Antiqua" w:cs="Book Antiqua"/>
          <w:sz w:val="8"/>
          <w:szCs w:val="8"/>
        </w:rPr>
      </w:pPr>
      <w:r>
        <w:rPr>
          <w:rFonts w:ascii="Book Antiqua" w:eastAsia="Book Antiqua" w:hAnsi="Book Antiqua" w:cs="Book Antiqua"/>
          <w:b/>
          <w:bCs/>
          <w:color w:val="231F20"/>
          <w:sz w:val="14"/>
          <w:szCs w:val="14"/>
          <w:bdr w:val="nil"/>
          <w:lang w:val="cs-CZ"/>
        </w:rPr>
        <w:t>Séparer le Lest du C</w:t>
      </w:r>
      <w:r>
        <w:rPr>
          <w:rFonts w:ascii="Book Antiqua" w:eastAsia="Book Antiqua" w:hAnsi="Book Antiqua" w:cs="Book Antiqua"/>
          <w:b/>
          <w:bCs/>
          <w:color w:val="231F20"/>
          <w:sz w:val="13"/>
          <w:szCs w:val="13"/>
          <w:bdr w:val="nil"/>
          <w:lang w:val="cs-CZ"/>
        </w:rPr>
        <w:t>HIRO</w:t>
      </w:r>
      <w:r>
        <w:rPr>
          <w:rFonts w:ascii="Book Antiqua" w:eastAsia="Book Antiqua" w:hAnsi="Book Antiqua" w:cs="Book Antiqua"/>
          <w:b/>
          <w:bCs/>
          <w:color w:val="231F20"/>
          <w:sz w:val="14"/>
          <w:szCs w:val="14"/>
          <w:bdr w:val="nil"/>
          <w:lang w:val="cs-CZ"/>
        </w:rPr>
        <w:t>BLOC</w:t>
      </w:r>
      <w:r>
        <w:rPr>
          <w:rFonts w:ascii="Book Antiqua" w:eastAsia="Book Antiqua" w:hAnsi="Book Antiqua" w:cs="Book Antiqua"/>
          <w:b/>
          <w:bCs/>
          <w:color w:val="231F20"/>
          <w:sz w:val="8"/>
          <w:szCs w:val="8"/>
          <w:bdr w:val="nil"/>
          <w:lang w:val="cs-CZ"/>
        </w:rPr>
        <w:t>®</w:t>
      </w:r>
    </w:p>
    <w:p w:rsidR="001433D7" w:rsidRDefault="00381D7F">
      <w:pPr>
        <w:spacing w:before="9" w:line="192" w:lineRule="auto"/>
        <w:ind w:left="115" w:right="12"/>
        <w:jc w:val="both"/>
        <w:rPr>
          <w:rFonts w:ascii="Book Antiqua" w:eastAsia="Book Antiqua" w:hAnsi="Book Antiqua" w:cs="Book Antiqua"/>
          <w:sz w:val="14"/>
          <w:szCs w:val="14"/>
        </w:rPr>
      </w:pPr>
      <w:r>
        <w:rPr>
          <w:rFonts w:ascii="Book Antiqua" w:eastAsia="Book Antiqua" w:hAnsi="Book Antiqua" w:cs="Book Antiqua"/>
          <w:b/>
          <w:bCs/>
          <w:color w:val="231F20"/>
          <w:sz w:val="14"/>
          <w:szCs w:val="14"/>
          <w:bdr w:val="nil"/>
          <w:lang w:val="cs-CZ"/>
        </w:rPr>
        <w:t>NE PAS PLIER C</w:t>
      </w:r>
      <w:r>
        <w:rPr>
          <w:rFonts w:ascii="Book Antiqua" w:eastAsia="Book Antiqua" w:hAnsi="Book Antiqua" w:cs="Book Antiqua"/>
          <w:b/>
          <w:bCs/>
          <w:color w:val="231F20"/>
          <w:sz w:val="13"/>
          <w:szCs w:val="13"/>
          <w:bdr w:val="nil"/>
          <w:lang w:val="cs-CZ"/>
        </w:rPr>
        <w:t>HIRO</w:t>
      </w:r>
      <w:r>
        <w:rPr>
          <w:rFonts w:ascii="Book Antiqua" w:eastAsia="Book Antiqua" w:hAnsi="Book Antiqua" w:cs="Book Antiqua"/>
          <w:b/>
          <w:bCs/>
          <w:color w:val="231F20"/>
          <w:sz w:val="14"/>
          <w:szCs w:val="14"/>
          <w:bdr w:val="nil"/>
          <w:lang w:val="cs-CZ"/>
        </w:rPr>
        <w:t>BLOC</w:t>
      </w:r>
      <w:r>
        <w:rPr>
          <w:rFonts w:ascii="Book Antiqua" w:eastAsia="Book Antiqua" w:hAnsi="Book Antiqua" w:cs="Book Antiqua"/>
          <w:b/>
          <w:bCs/>
          <w:color w:val="231F20"/>
          <w:sz w:val="8"/>
          <w:szCs w:val="8"/>
          <w:bdr w:val="nil"/>
          <w:lang w:val="cs-CZ"/>
        </w:rPr>
        <w:t xml:space="preserve">® </w:t>
      </w:r>
      <w:r>
        <w:rPr>
          <w:rFonts w:ascii="Book Antiqua" w:eastAsia="Book Antiqua" w:hAnsi="Book Antiqua" w:cs="Book Antiqua"/>
          <w:b/>
          <w:bCs/>
          <w:color w:val="231F20"/>
          <w:sz w:val="14"/>
          <w:szCs w:val="14"/>
          <w:bdr w:val="nil"/>
          <w:lang w:val="cs-CZ"/>
        </w:rPr>
        <w:t>À LA STÉRILISATION.</w:t>
      </w:r>
    </w:p>
    <w:p w:rsidR="001433D7" w:rsidRDefault="001433D7">
      <w:pPr>
        <w:spacing w:before="1"/>
        <w:rPr>
          <w:rFonts w:ascii="Book Antiqua" w:eastAsia="Book Antiqua" w:hAnsi="Book Antiqua" w:cs="Book Antiqua"/>
          <w:b/>
          <w:bCs/>
          <w:sz w:val="11"/>
          <w:szCs w:val="11"/>
        </w:rPr>
      </w:pPr>
    </w:p>
    <w:p w:rsidR="001433D7" w:rsidRDefault="00381D7F">
      <w:pPr>
        <w:pStyle w:val="BodyText"/>
        <w:spacing w:line="194" w:lineRule="auto"/>
        <w:ind w:right="-2" w:firstLine="551"/>
      </w:pPr>
      <w:r>
        <w:rPr>
          <w:rFonts w:ascii="Book Antiqua" w:eastAsia="Book Antiqua" w:hAnsi="Book Antiqua" w:cs="Book Antiqua"/>
          <w:b/>
          <w:bCs/>
          <w:color w:val="231F20"/>
          <w:w w:val="90"/>
          <w:bdr w:val="nil"/>
          <w:lang w:val="cs-CZ"/>
        </w:rPr>
        <w:t xml:space="preserve">Nettoyage  automatisé </w:t>
      </w:r>
      <w:r>
        <w:rPr>
          <w:rFonts w:cs="Bookman Old Style"/>
          <w:color w:val="231F20"/>
          <w:w w:val="90"/>
          <w:bdr w:val="nil"/>
          <w:lang w:val="cs-CZ"/>
        </w:rPr>
        <w:t>Équipement : laveur/désinfecteur, détergent (solution à base d’enzymatique), eau robinet (eau adoucie).</w:t>
      </w:r>
    </w:p>
    <w:p w:rsidR="001433D7" w:rsidRDefault="00381D7F">
      <w:pPr>
        <w:pStyle w:val="ListParagraph"/>
        <w:numPr>
          <w:ilvl w:val="0"/>
          <w:numId w:val="12"/>
        </w:numPr>
        <w:tabs>
          <w:tab w:val="left" w:pos="229"/>
        </w:tabs>
        <w:spacing w:line="136" w:lineRule="exact"/>
        <w:ind w:right="12" w:hanging="113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231F20"/>
          <w:w w:val="80"/>
          <w:sz w:val="14"/>
          <w:szCs w:val="14"/>
          <w:bdr w:val="nil"/>
          <w:lang w:val="cs-CZ"/>
        </w:rPr>
        <w:t>Placer les instruments de manière à laisser les articulations ouvertes et l’eau s’écouler dans les canules et les trous.</w:t>
      </w:r>
    </w:p>
    <w:p w:rsidR="001433D7" w:rsidRPr="008D1016" w:rsidRDefault="00381D7F" w:rsidP="008D1016">
      <w:pPr>
        <w:pStyle w:val="ListParagraph"/>
        <w:numPr>
          <w:ilvl w:val="0"/>
          <w:numId w:val="12"/>
        </w:numPr>
        <w:tabs>
          <w:tab w:val="left" w:pos="229"/>
        </w:tabs>
        <w:spacing w:before="102" w:line="136" w:lineRule="exact"/>
        <w:ind w:right="12" w:hanging="113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 w:rsidRPr="008D1016">
        <w:rPr>
          <w:rFonts w:ascii="Bookman Old Style" w:eastAsia="Bookman Old Style" w:hAnsi="Bookman Old Style" w:cs="Bookman Old Style"/>
          <w:color w:val="231F20"/>
          <w:w w:val="90"/>
          <w:sz w:val="14"/>
          <w:szCs w:val="14"/>
          <w:bdr w:val="nil"/>
          <w:lang w:val="cs-CZ"/>
        </w:rPr>
        <w:lastRenderedPageBreak/>
        <w:t>Lancer un cycle, prélavage à eau froide adoucie [</w:t>
      </w:r>
      <w:r w:rsidRPr="008D1016">
        <w:rPr>
          <w:rFonts w:ascii="Century" w:eastAsia="Century" w:hAnsi="Century" w:cs="Century"/>
          <w:color w:val="231F20"/>
          <w:w w:val="90"/>
          <w:sz w:val="14"/>
          <w:szCs w:val="14"/>
          <w:bdr w:val="nil"/>
          <w:lang w:val="cs-CZ"/>
        </w:rPr>
        <w:t xml:space="preserve">2 </w:t>
      </w:r>
      <w:r w:rsidRPr="008D1016">
        <w:rPr>
          <w:rFonts w:ascii="Bookman Old Style" w:eastAsia="Bookman Old Style" w:hAnsi="Bookman Old Style" w:cs="Bookman Old Style"/>
          <w:color w:val="231F20"/>
          <w:w w:val="90"/>
          <w:sz w:val="14"/>
          <w:szCs w:val="14"/>
          <w:bdr w:val="nil"/>
          <w:lang w:val="cs-CZ"/>
        </w:rPr>
        <w:t>min], appliquer le détergent en spray, tremper dans de l’eau chaude adou- cie [</w:t>
      </w:r>
      <w:r w:rsidRPr="008D1016">
        <w:rPr>
          <w:rFonts w:ascii="Century" w:eastAsia="Century" w:hAnsi="Century" w:cs="Century"/>
          <w:color w:val="231F20"/>
          <w:w w:val="90"/>
          <w:sz w:val="14"/>
          <w:szCs w:val="14"/>
          <w:bdr w:val="nil"/>
          <w:lang w:val="cs-CZ"/>
        </w:rPr>
        <w:t xml:space="preserve">20 </w:t>
      </w:r>
      <w:r w:rsidRPr="008D1016">
        <w:rPr>
          <w:rFonts w:ascii="Bookman Old Style" w:eastAsia="Bookman Old Style" w:hAnsi="Bookman Old Style" w:cs="Bookman Old Style"/>
          <w:color w:val="231F20"/>
          <w:w w:val="90"/>
          <w:sz w:val="14"/>
          <w:szCs w:val="14"/>
          <w:bdr w:val="nil"/>
          <w:lang w:val="cs-CZ"/>
        </w:rPr>
        <w:t>sec], trempage enzymatique [</w:t>
      </w:r>
      <w:r w:rsidRPr="008D1016">
        <w:rPr>
          <w:rFonts w:ascii="Century" w:eastAsia="Century" w:hAnsi="Century" w:cs="Century"/>
          <w:color w:val="231F20"/>
          <w:w w:val="90"/>
          <w:sz w:val="14"/>
          <w:szCs w:val="14"/>
          <w:bdr w:val="nil"/>
          <w:lang w:val="cs-CZ"/>
        </w:rPr>
        <w:t xml:space="preserve">1 </w:t>
      </w:r>
      <w:r w:rsidRPr="008D1016">
        <w:rPr>
          <w:rFonts w:ascii="Bookman Old Style" w:eastAsia="Bookman Old Style" w:hAnsi="Bookman Old Style" w:cs="Bookman Old Style"/>
          <w:color w:val="231F20"/>
          <w:w w:val="90"/>
          <w:sz w:val="14"/>
          <w:szCs w:val="14"/>
          <w:bdr w:val="nil"/>
          <w:lang w:val="cs-CZ"/>
        </w:rPr>
        <w:t xml:space="preserve">min], rincer </w:t>
      </w:r>
      <w:r w:rsidRPr="008D1016">
        <w:rPr>
          <w:rFonts w:ascii="Century" w:eastAsia="Century" w:hAnsi="Century" w:cs="Century"/>
          <w:color w:val="231F20"/>
          <w:w w:val="90"/>
          <w:sz w:val="14"/>
          <w:szCs w:val="14"/>
          <w:bdr w:val="nil"/>
          <w:lang w:val="cs-CZ"/>
        </w:rPr>
        <w:t xml:space="preserve">2 </w:t>
      </w:r>
      <w:r w:rsidRPr="008D1016">
        <w:rPr>
          <w:rFonts w:ascii="Bookman Old Style" w:eastAsia="Bookman Old Style" w:hAnsi="Bookman Old Style" w:cs="Bookman Old Style"/>
          <w:color w:val="231F20"/>
          <w:w w:val="90"/>
          <w:sz w:val="14"/>
          <w:szCs w:val="14"/>
          <w:bdr w:val="nil"/>
          <w:lang w:val="cs-CZ"/>
        </w:rPr>
        <w:t>fois à l’eau froide adoucie [</w:t>
      </w:r>
      <w:r w:rsidRPr="008D1016">
        <w:rPr>
          <w:rFonts w:ascii="Century" w:eastAsia="Century" w:hAnsi="Century" w:cs="Century"/>
          <w:color w:val="231F20"/>
          <w:w w:val="90"/>
          <w:sz w:val="14"/>
          <w:szCs w:val="14"/>
          <w:bdr w:val="nil"/>
          <w:lang w:val="cs-CZ"/>
        </w:rPr>
        <w:t xml:space="preserve">15 </w:t>
      </w:r>
      <w:r w:rsidRPr="008D1016">
        <w:rPr>
          <w:rFonts w:ascii="Bookman Old Style" w:eastAsia="Bookman Old Style" w:hAnsi="Bookman Old Style" w:cs="Bookman Old Style"/>
          <w:color w:val="231F20"/>
          <w:w w:val="90"/>
          <w:sz w:val="14"/>
          <w:szCs w:val="14"/>
          <w:bdr w:val="nil"/>
          <w:lang w:val="cs-CZ"/>
        </w:rPr>
        <w:t>sec], laver avec un détergent à eau chaude (</w:t>
      </w:r>
      <w:r w:rsidRPr="008D1016">
        <w:rPr>
          <w:rFonts w:ascii="Century" w:eastAsia="Century" w:hAnsi="Century" w:cs="Century"/>
          <w:color w:val="231F20"/>
          <w:w w:val="90"/>
          <w:sz w:val="14"/>
          <w:szCs w:val="14"/>
          <w:bdr w:val="nil"/>
          <w:lang w:val="cs-CZ"/>
        </w:rPr>
        <w:t xml:space="preserve">64 </w:t>
      </w:r>
      <w:r w:rsidRPr="008D1016">
        <w:rPr>
          <w:rFonts w:ascii="Bookman Old Style" w:eastAsia="Bookman Old Style" w:hAnsi="Bookman Old Style" w:cs="Bookman Old Style"/>
          <w:color w:val="231F20"/>
          <w:w w:val="90"/>
          <w:sz w:val="14"/>
          <w:szCs w:val="14"/>
          <w:bdr w:val="nil"/>
          <w:lang w:val="cs-CZ"/>
        </w:rPr>
        <w:t xml:space="preserve">à </w:t>
      </w:r>
      <w:r w:rsidRPr="008D1016">
        <w:rPr>
          <w:rFonts w:ascii="Century" w:eastAsia="Century" w:hAnsi="Century" w:cs="Century"/>
          <w:color w:val="231F20"/>
          <w:w w:val="90"/>
          <w:sz w:val="14"/>
          <w:szCs w:val="14"/>
          <w:bdr w:val="nil"/>
          <w:lang w:val="cs-CZ"/>
        </w:rPr>
        <w:t>66</w:t>
      </w:r>
      <w:r w:rsidRPr="008D1016">
        <w:rPr>
          <w:rFonts w:ascii="Bookman Old Style" w:eastAsia="Bookman Old Style" w:hAnsi="Bookman Old Style" w:cs="Bookman Old Style"/>
          <w:color w:val="231F20"/>
          <w:w w:val="90"/>
          <w:sz w:val="14"/>
          <w:szCs w:val="14"/>
          <w:bdr w:val="nil"/>
          <w:lang w:val="cs-CZ"/>
        </w:rPr>
        <w:t>°C) [</w:t>
      </w:r>
      <w:r w:rsidRPr="008D1016">
        <w:rPr>
          <w:rFonts w:ascii="Century" w:eastAsia="Century" w:hAnsi="Century" w:cs="Century"/>
          <w:color w:val="231F20"/>
          <w:w w:val="90"/>
          <w:sz w:val="14"/>
          <w:szCs w:val="14"/>
          <w:bdr w:val="nil"/>
          <w:lang w:val="cs-CZ"/>
        </w:rPr>
        <w:t xml:space="preserve">2 </w:t>
      </w:r>
      <w:r w:rsidRPr="008D1016">
        <w:rPr>
          <w:rFonts w:ascii="Bookman Old Style" w:eastAsia="Bookman Old Style" w:hAnsi="Bookman Old Style" w:cs="Bookman Old Style"/>
          <w:color w:val="231F20"/>
          <w:w w:val="90"/>
          <w:sz w:val="14"/>
          <w:szCs w:val="14"/>
          <w:bdr w:val="nil"/>
          <w:lang w:val="cs-CZ"/>
        </w:rPr>
        <w:t xml:space="preserve">min], puis rincer </w:t>
      </w:r>
      <w:r w:rsidRPr="008D1016">
        <w:rPr>
          <w:rFonts w:ascii="Century" w:eastAsia="Century" w:hAnsi="Century" w:cs="Century"/>
          <w:color w:val="231F20"/>
          <w:w w:val="90"/>
          <w:sz w:val="14"/>
          <w:szCs w:val="14"/>
          <w:bdr w:val="nil"/>
          <w:lang w:val="cs-CZ"/>
        </w:rPr>
        <w:t xml:space="preserve">2 </w:t>
      </w:r>
      <w:r w:rsidRPr="008D1016">
        <w:rPr>
          <w:rFonts w:ascii="Bookman Old Style" w:eastAsia="Bookman Old Style" w:hAnsi="Bookman Old Style" w:cs="Bookman Old Style"/>
          <w:color w:val="231F20"/>
          <w:w w:val="90"/>
          <w:sz w:val="14"/>
          <w:szCs w:val="14"/>
          <w:bdr w:val="nil"/>
          <w:lang w:val="cs-CZ"/>
        </w:rPr>
        <w:t>fois à eau chaude adoucie [</w:t>
      </w:r>
      <w:r w:rsidRPr="008D1016">
        <w:rPr>
          <w:rFonts w:ascii="Century" w:eastAsia="Century" w:hAnsi="Century" w:cs="Century"/>
          <w:color w:val="231F20"/>
          <w:w w:val="90"/>
          <w:sz w:val="14"/>
          <w:szCs w:val="14"/>
          <w:bdr w:val="nil"/>
          <w:lang w:val="cs-CZ"/>
        </w:rPr>
        <w:t xml:space="preserve">15 </w:t>
      </w:r>
      <w:r w:rsidRPr="008D1016">
        <w:rPr>
          <w:rFonts w:ascii="Bookman Old Style" w:eastAsia="Bookman Old Style" w:hAnsi="Bookman Old Style" w:cs="Bookman Old Style"/>
          <w:color w:val="231F20"/>
          <w:w w:val="90"/>
          <w:sz w:val="14"/>
          <w:szCs w:val="14"/>
          <w:bdr w:val="nil"/>
          <w:lang w:val="cs-CZ"/>
        </w:rPr>
        <w:t>sec].</w:t>
      </w:r>
      <w:r w:rsidR="008D1016">
        <w:rPr>
          <w:rFonts w:ascii="Bookman Old Style" w:eastAsia="Bookman Old Style" w:hAnsi="Bookman Old Style" w:cs="Bookman Old Style"/>
          <w:color w:val="231F20"/>
          <w:w w:val="90"/>
          <w:sz w:val="14"/>
          <w:szCs w:val="14"/>
          <w:bdr w:val="nil"/>
          <w:lang w:val="cs-CZ"/>
        </w:rPr>
        <w:t xml:space="preserve"> </w:t>
      </w:r>
      <w:r w:rsidRPr="008D1016">
        <w:rPr>
          <w:rFonts w:ascii="Bookman Old Style" w:eastAsia="Bookman Old Style" w:hAnsi="Bookman Old Style" w:cs="Bookman Old Style"/>
          <w:color w:val="231F20"/>
          <w:w w:val="80"/>
          <w:sz w:val="14"/>
          <w:szCs w:val="14"/>
          <w:bdr w:val="nil"/>
          <w:lang w:val="cs-CZ"/>
        </w:rPr>
        <w:t>Vérifier les canules, trous, etc., des salissures visibles. Si nécessaire, répéter le cycle ou procéder à un nettoyage manuel.</w:t>
      </w:r>
    </w:p>
    <w:p w:rsidR="001433D7" w:rsidRDefault="001433D7">
      <w:pPr>
        <w:spacing w:before="6"/>
        <w:rPr>
          <w:rFonts w:ascii="Bookman Old Style" w:eastAsia="Bookman Old Style" w:hAnsi="Bookman Old Style" w:cs="Bookman Old Style"/>
          <w:sz w:val="11"/>
          <w:szCs w:val="11"/>
        </w:rPr>
      </w:pPr>
    </w:p>
    <w:p w:rsidR="001433D7" w:rsidRDefault="00381D7F">
      <w:pPr>
        <w:pStyle w:val="BodyText"/>
        <w:spacing w:line="196" w:lineRule="auto"/>
        <w:ind w:right="-17" w:firstLine="662"/>
      </w:pPr>
      <w:r>
        <w:rPr>
          <w:rFonts w:ascii="Book Antiqua" w:eastAsia="Book Antiqua" w:hAnsi="Book Antiqua" w:cs="Book Antiqua"/>
          <w:b/>
          <w:bCs/>
          <w:color w:val="231F20"/>
          <w:w w:val="95"/>
          <w:bdr w:val="nil"/>
          <w:lang w:val="cs-CZ"/>
        </w:rPr>
        <w:t xml:space="preserve">Nettoyage  manuel </w:t>
      </w:r>
      <w:r>
        <w:rPr>
          <w:rFonts w:cs="Bookman Old Style"/>
          <w:color w:val="231F20"/>
          <w:w w:val="95"/>
          <w:bdr w:val="nil"/>
          <w:lang w:val="cs-CZ"/>
        </w:rPr>
        <w:t>Équipement : détergent (solution à base d’enzymatique), brosse (métallique, tampon à récurer et abrasif à proscrire), eau courante. Méthode :</w:t>
      </w:r>
    </w:p>
    <w:p w:rsidR="001433D7" w:rsidRDefault="00381D7F">
      <w:pPr>
        <w:pStyle w:val="ListParagraph"/>
        <w:numPr>
          <w:ilvl w:val="0"/>
          <w:numId w:val="11"/>
        </w:numPr>
        <w:tabs>
          <w:tab w:val="left" w:pos="229"/>
        </w:tabs>
        <w:spacing w:before="3" w:line="192" w:lineRule="auto"/>
        <w:ind w:right="12" w:hanging="113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231F20"/>
          <w:w w:val="80"/>
          <w:sz w:val="14"/>
          <w:szCs w:val="14"/>
          <w:bdr w:val="nil"/>
          <w:lang w:val="cs-CZ"/>
        </w:rPr>
        <w:t xml:space="preserve">Rincer l’excès de salissure sur l’instrument (immerger les instruments dans le déter- gent pendant </w:t>
      </w:r>
      <w:r>
        <w:rPr>
          <w:rFonts w:ascii="Century" w:eastAsia="Century" w:hAnsi="Century" w:cs="Century"/>
          <w:color w:val="231F20"/>
          <w:w w:val="80"/>
          <w:sz w:val="14"/>
          <w:szCs w:val="14"/>
          <w:bdr w:val="nil"/>
          <w:lang w:val="cs-CZ"/>
        </w:rPr>
        <w:t xml:space="preserve">20 </w:t>
      </w:r>
      <w:r>
        <w:rPr>
          <w:rFonts w:ascii="Bookman Old Style" w:eastAsia="Bookman Old Style" w:hAnsi="Bookman Old Style" w:cs="Bookman Old Style"/>
          <w:color w:val="231F20"/>
          <w:w w:val="80"/>
          <w:sz w:val="14"/>
          <w:szCs w:val="14"/>
          <w:bdr w:val="nil"/>
          <w:lang w:val="cs-CZ"/>
        </w:rPr>
        <w:t>min.</w:t>
      </w:r>
    </w:p>
    <w:p w:rsidR="001433D7" w:rsidRDefault="00381D7F">
      <w:pPr>
        <w:pStyle w:val="ListParagraph"/>
        <w:numPr>
          <w:ilvl w:val="0"/>
          <w:numId w:val="11"/>
        </w:numPr>
        <w:tabs>
          <w:tab w:val="left" w:pos="229"/>
        </w:tabs>
        <w:spacing w:line="136" w:lineRule="exact"/>
        <w:ind w:right="11" w:hanging="113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231F20"/>
          <w:w w:val="85"/>
          <w:sz w:val="14"/>
          <w:szCs w:val="14"/>
          <w:bdr w:val="nil"/>
          <w:lang w:val="cs-CZ"/>
        </w:rPr>
        <w:t>À l’aide de la brosse, nettoyer les canules et les trous en s’assurant que la brosse atteint le fond de l’instrument.</w:t>
      </w:r>
    </w:p>
    <w:p w:rsidR="001433D7" w:rsidRDefault="00381D7F">
      <w:pPr>
        <w:pStyle w:val="ListParagraph"/>
        <w:numPr>
          <w:ilvl w:val="0"/>
          <w:numId w:val="11"/>
        </w:numPr>
        <w:tabs>
          <w:tab w:val="left" w:pos="229"/>
        </w:tabs>
        <w:spacing w:before="1" w:line="194" w:lineRule="auto"/>
        <w:ind w:right="12" w:hanging="113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231F20"/>
          <w:w w:val="90"/>
          <w:sz w:val="14"/>
          <w:szCs w:val="14"/>
          <w:bdr w:val="nil"/>
          <w:lang w:val="cs-CZ"/>
        </w:rPr>
        <w:t xml:space="preserve">Rincer à l’eau propre pendant au moins </w:t>
      </w:r>
      <w:r>
        <w:rPr>
          <w:rFonts w:ascii="Century" w:eastAsia="Century" w:hAnsi="Century" w:cs="Century"/>
          <w:color w:val="231F20"/>
          <w:w w:val="90"/>
          <w:sz w:val="14"/>
          <w:szCs w:val="14"/>
          <w:bdr w:val="nil"/>
          <w:lang w:val="cs-CZ"/>
        </w:rPr>
        <w:t xml:space="preserve">3 </w:t>
      </w:r>
      <w:r>
        <w:rPr>
          <w:rFonts w:ascii="Bookman Old Style" w:eastAsia="Bookman Old Style" w:hAnsi="Bookman Old Style" w:cs="Bookman Old Style"/>
          <w:color w:val="231F20"/>
          <w:w w:val="90"/>
          <w:sz w:val="14"/>
          <w:szCs w:val="14"/>
          <w:bdr w:val="nil"/>
          <w:lang w:val="cs-CZ"/>
        </w:rPr>
        <w:t>min. S’assurer que l’eau s’écoule à travers les canules et que les trous borgnes sont remplis et vidés à plusieurs reprises.</w:t>
      </w:r>
    </w:p>
    <w:p w:rsidR="001433D7" w:rsidRDefault="00381D7F">
      <w:pPr>
        <w:pStyle w:val="ListParagraph"/>
        <w:numPr>
          <w:ilvl w:val="0"/>
          <w:numId w:val="11"/>
        </w:numPr>
        <w:tabs>
          <w:tab w:val="left" w:pos="229"/>
        </w:tabs>
        <w:spacing w:before="2" w:line="194" w:lineRule="auto"/>
        <w:ind w:right="12" w:hanging="113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231F20"/>
          <w:w w:val="85"/>
          <w:sz w:val="14"/>
          <w:szCs w:val="14"/>
          <w:bdr w:val="nil"/>
          <w:lang w:val="cs-CZ"/>
        </w:rPr>
        <w:t xml:space="preserve">Placer les agents de nettoyage préparés dans une unité de sonification, immerger dans la solution de nettoyage et sonifier pendant </w:t>
      </w:r>
      <w:r>
        <w:rPr>
          <w:rFonts w:ascii="Century" w:eastAsia="Century" w:hAnsi="Century" w:cs="Century"/>
          <w:color w:val="231F20"/>
          <w:w w:val="85"/>
          <w:sz w:val="14"/>
          <w:szCs w:val="14"/>
          <w:bdr w:val="nil"/>
          <w:lang w:val="cs-CZ"/>
        </w:rPr>
        <w:t xml:space="preserve">10 </w:t>
      </w:r>
      <w:r>
        <w:rPr>
          <w:rFonts w:ascii="Bookman Old Style" w:eastAsia="Bookman Old Style" w:hAnsi="Bookman Old Style" w:cs="Bookman Old Style"/>
          <w:color w:val="231F20"/>
          <w:w w:val="85"/>
          <w:sz w:val="14"/>
          <w:szCs w:val="14"/>
          <w:bdr w:val="nil"/>
          <w:lang w:val="cs-CZ"/>
        </w:rPr>
        <w:t xml:space="preserve">min. à </w:t>
      </w:r>
      <w:r>
        <w:rPr>
          <w:rFonts w:ascii="Century" w:eastAsia="Century" w:hAnsi="Century" w:cs="Century"/>
          <w:color w:val="231F20"/>
          <w:w w:val="85"/>
          <w:sz w:val="14"/>
          <w:szCs w:val="14"/>
          <w:bdr w:val="nil"/>
          <w:lang w:val="cs-CZ"/>
        </w:rPr>
        <w:t xml:space="preserve">45–50 </w:t>
      </w:r>
      <w:r>
        <w:rPr>
          <w:rFonts w:ascii="Bookman Old Style" w:eastAsia="Bookman Old Style" w:hAnsi="Bookman Old Style" w:cs="Bookman Old Style"/>
          <w:color w:val="231F20"/>
          <w:w w:val="85"/>
          <w:sz w:val="14"/>
          <w:szCs w:val="14"/>
          <w:bdr w:val="nil"/>
          <w:lang w:val="cs-CZ"/>
        </w:rPr>
        <w:t>kHz.</w:t>
      </w:r>
    </w:p>
    <w:p w:rsidR="001433D7" w:rsidRDefault="00381D7F">
      <w:pPr>
        <w:pStyle w:val="ListParagraph"/>
        <w:numPr>
          <w:ilvl w:val="0"/>
          <w:numId w:val="11"/>
        </w:numPr>
        <w:tabs>
          <w:tab w:val="left" w:pos="229"/>
        </w:tabs>
        <w:spacing w:before="2" w:line="194" w:lineRule="auto"/>
        <w:ind w:hanging="113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231F20"/>
          <w:w w:val="85"/>
          <w:sz w:val="14"/>
          <w:szCs w:val="14"/>
          <w:bdr w:val="nil"/>
          <w:lang w:val="cs-CZ"/>
        </w:rPr>
        <w:t xml:space="preserve">Rincer l’instrument dans de l’eau purifiée pendant au moins </w:t>
      </w:r>
      <w:r>
        <w:rPr>
          <w:rFonts w:ascii="Century" w:eastAsia="Century" w:hAnsi="Century" w:cs="Century"/>
          <w:color w:val="231F20"/>
          <w:w w:val="85"/>
          <w:sz w:val="14"/>
          <w:szCs w:val="14"/>
          <w:bdr w:val="nil"/>
          <w:lang w:val="cs-CZ"/>
        </w:rPr>
        <w:t xml:space="preserve">3 </w:t>
      </w:r>
      <w:r>
        <w:rPr>
          <w:rFonts w:ascii="Bookman Old Style" w:eastAsia="Bookman Old Style" w:hAnsi="Bookman Old Style" w:cs="Bookman Old Style"/>
          <w:color w:val="231F20"/>
          <w:w w:val="85"/>
          <w:sz w:val="14"/>
          <w:szCs w:val="14"/>
          <w:bdr w:val="nil"/>
          <w:lang w:val="cs-CZ"/>
        </w:rPr>
        <w:t>min ou jusqu’à l’éli- mination du sang ou des salissures visibles, rincer soigneusement et efficacement les trous et toutes autres zones difficiles d’accès.</w:t>
      </w:r>
    </w:p>
    <w:p w:rsidR="001433D7" w:rsidRDefault="00381D7F">
      <w:pPr>
        <w:pStyle w:val="ListParagraph"/>
        <w:numPr>
          <w:ilvl w:val="0"/>
          <w:numId w:val="11"/>
        </w:numPr>
        <w:tabs>
          <w:tab w:val="left" w:pos="229"/>
        </w:tabs>
        <w:spacing w:line="136" w:lineRule="exact"/>
        <w:ind w:right="12" w:hanging="113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231F20"/>
          <w:w w:val="85"/>
          <w:sz w:val="14"/>
          <w:szCs w:val="14"/>
          <w:bdr w:val="nil"/>
          <w:lang w:val="cs-CZ"/>
        </w:rPr>
        <w:t>Retirer l’excès d’humidité sur l’instrument avec un chiffon propre, absorbant et non pelucheux.</w:t>
      </w:r>
    </w:p>
    <w:p w:rsidR="001433D7" w:rsidRDefault="00381D7F">
      <w:pPr>
        <w:pStyle w:val="Heading21"/>
        <w:spacing w:before="111" w:line="152" w:lineRule="exact"/>
        <w:ind w:left="760" w:right="659"/>
        <w:jc w:val="center"/>
        <w:rPr>
          <w:rFonts w:cs="Book Antiqua"/>
          <w:b w:val="0"/>
          <w:bCs w:val="0"/>
        </w:rPr>
      </w:pPr>
      <w:r>
        <w:rPr>
          <w:rFonts w:cs="Book Antiqua"/>
          <w:color w:val="231F20"/>
          <w:bdr w:val="nil"/>
          <w:lang w:val="cs-CZ"/>
        </w:rPr>
        <w:t>Désinfection</w:t>
      </w:r>
    </w:p>
    <w:p w:rsidR="001433D7" w:rsidRDefault="00381D7F">
      <w:pPr>
        <w:pStyle w:val="BodyText"/>
        <w:spacing w:before="8" w:line="194" w:lineRule="auto"/>
        <w:jc w:val="both"/>
      </w:pPr>
      <w:r>
        <w:rPr>
          <w:rFonts w:cs="Bookman Old Style"/>
          <w:color w:val="231F20"/>
          <w:w w:val="85"/>
          <w:bdr w:val="nil"/>
          <w:lang w:val="cs-CZ"/>
        </w:rPr>
        <w:t>La solution désinfectante (solution à base d’enzymatique) peut être utilisée conformé- ment aux instructions figurant sur l’étiquette. En cas de nettoyage automatisé, il est possible de procéder à un rinçage final thermique à l’eau chaude (</w:t>
      </w:r>
      <w:r>
        <w:rPr>
          <w:rFonts w:ascii="Century" w:eastAsia="Century" w:hAnsi="Century" w:cs="Century"/>
          <w:color w:val="231F20"/>
          <w:w w:val="85"/>
          <w:bdr w:val="nil"/>
          <w:lang w:val="cs-CZ"/>
        </w:rPr>
        <w:t xml:space="preserve">80 </w:t>
      </w:r>
      <w:r>
        <w:rPr>
          <w:rFonts w:cs="Bookman Old Style"/>
          <w:color w:val="231F20"/>
          <w:w w:val="85"/>
          <w:bdr w:val="nil"/>
          <w:lang w:val="cs-CZ"/>
        </w:rPr>
        <w:t xml:space="preserve">à </w:t>
      </w:r>
      <w:r>
        <w:rPr>
          <w:rFonts w:ascii="Century" w:eastAsia="Century" w:hAnsi="Century" w:cs="Century"/>
          <w:color w:val="231F20"/>
          <w:w w:val="85"/>
          <w:bdr w:val="nil"/>
          <w:lang w:val="cs-CZ"/>
        </w:rPr>
        <w:t>93</w:t>
      </w:r>
      <w:r>
        <w:rPr>
          <w:rFonts w:cs="Bookman Old Style"/>
          <w:color w:val="231F20"/>
          <w:w w:val="85"/>
          <w:bdr w:val="nil"/>
          <w:lang w:val="cs-CZ"/>
        </w:rPr>
        <w:t xml:space="preserve">°C) pendant </w:t>
      </w:r>
      <w:r>
        <w:rPr>
          <w:rFonts w:ascii="Century" w:eastAsia="Century" w:hAnsi="Century" w:cs="Century"/>
          <w:color w:val="231F20"/>
          <w:w w:val="85"/>
          <w:bdr w:val="nil"/>
          <w:lang w:val="cs-CZ"/>
        </w:rPr>
        <w:t xml:space="preserve">2 </w:t>
      </w:r>
      <w:r>
        <w:rPr>
          <w:rFonts w:cs="Bookman Old Style"/>
          <w:color w:val="231F20"/>
          <w:w w:val="85"/>
          <w:bdr w:val="nil"/>
          <w:lang w:val="cs-CZ"/>
        </w:rPr>
        <w:t>min, puis rinçage à l’eau purifiée (</w:t>
      </w:r>
      <w:r>
        <w:rPr>
          <w:rFonts w:ascii="Century" w:eastAsia="Century" w:hAnsi="Century" w:cs="Century"/>
          <w:color w:val="231F20"/>
          <w:w w:val="85"/>
          <w:bdr w:val="nil"/>
          <w:lang w:val="cs-CZ"/>
        </w:rPr>
        <w:t xml:space="preserve">64 </w:t>
      </w:r>
      <w:r>
        <w:rPr>
          <w:rFonts w:cs="Bookman Old Style"/>
          <w:color w:val="231F20"/>
          <w:w w:val="85"/>
          <w:bdr w:val="nil"/>
          <w:lang w:val="cs-CZ"/>
        </w:rPr>
        <w:t xml:space="preserve">à </w:t>
      </w:r>
      <w:r>
        <w:rPr>
          <w:rFonts w:ascii="Century" w:eastAsia="Century" w:hAnsi="Century" w:cs="Century"/>
          <w:color w:val="231F20"/>
          <w:w w:val="85"/>
          <w:bdr w:val="nil"/>
          <w:lang w:val="cs-CZ"/>
        </w:rPr>
        <w:t>66</w:t>
      </w:r>
      <w:r>
        <w:rPr>
          <w:rFonts w:cs="Bookman Old Style"/>
          <w:color w:val="231F20"/>
          <w:w w:val="85"/>
          <w:bdr w:val="nil"/>
          <w:lang w:val="cs-CZ"/>
        </w:rPr>
        <w:t xml:space="preserve">°C) pendant </w:t>
      </w:r>
      <w:r>
        <w:rPr>
          <w:rFonts w:ascii="Century" w:eastAsia="Century" w:hAnsi="Century" w:cs="Century"/>
          <w:color w:val="231F20"/>
          <w:w w:val="85"/>
          <w:bdr w:val="nil"/>
          <w:lang w:val="cs-CZ"/>
        </w:rPr>
        <w:t xml:space="preserve">10 </w:t>
      </w:r>
      <w:r>
        <w:rPr>
          <w:rFonts w:cs="Bookman Old Style"/>
          <w:color w:val="231F20"/>
          <w:w w:val="85"/>
          <w:bdr w:val="nil"/>
          <w:lang w:val="cs-CZ"/>
        </w:rPr>
        <w:t>sec, et sécher à l’air chaud (</w:t>
      </w:r>
      <w:r>
        <w:rPr>
          <w:rFonts w:ascii="Century" w:eastAsia="Century" w:hAnsi="Century" w:cs="Century"/>
          <w:color w:val="231F20"/>
          <w:w w:val="85"/>
          <w:bdr w:val="nil"/>
          <w:lang w:val="cs-CZ"/>
        </w:rPr>
        <w:t>116</w:t>
      </w:r>
      <w:r>
        <w:rPr>
          <w:rFonts w:cs="Bookman Old Style"/>
          <w:color w:val="231F20"/>
          <w:w w:val="85"/>
          <w:bdr w:val="nil"/>
          <w:lang w:val="cs-CZ"/>
        </w:rPr>
        <w:t xml:space="preserve">°C) pendant </w:t>
      </w:r>
      <w:r>
        <w:rPr>
          <w:rFonts w:ascii="Century" w:eastAsia="Century" w:hAnsi="Century" w:cs="Century"/>
          <w:color w:val="231F20"/>
          <w:w w:val="85"/>
          <w:bdr w:val="nil"/>
          <w:lang w:val="cs-CZ"/>
        </w:rPr>
        <w:t xml:space="preserve">7 </w:t>
      </w:r>
      <w:r>
        <w:rPr>
          <w:rFonts w:cs="Bookman Old Style"/>
          <w:color w:val="231F20"/>
          <w:w w:val="85"/>
          <w:bdr w:val="nil"/>
          <w:lang w:val="cs-CZ"/>
        </w:rPr>
        <w:t xml:space="preserve">à </w:t>
      </w:r>
      <w:r>
        <w:rPr>
          <w:rFonts w:ascii="Century" w:eastAsia="Century" w:hAnsi="Century" w:cs="Century"/>
          <w:color w:val="231F20"/>
          <w:w w:val="85"/>
          <w:bdr w:val="nil"/>
          <w:lang w:val="cs-CZ"/>
        </w:rPr>
        <w:t xml:space="preserve">30 </w:t>
      </w:r>
      <w:r>
        <w:rPr>
          <w:rFonts w:cs="Bookman Old Style"/>
          <w:color w:val="231F20"/>
          <w:w w:val="85"/>
          <w:bdr w:val="nil"/>
          <w:lang w:val="cs-CZ"/>
        </w:rPr>
        <w:t>min pour effectuer une désinfection.</w:t>
      </w:r>
    </w:p>
    <w:p w:rsidR="001433D7" w:rsidRDefault="00381D7F">
      <w:pPr>
        <w:pStyle w:val="Heading21"/>
        <w:spacing w:before="112" w:line="152" w:lineRule="exact"/>
        <w:ind w:left="760" w:right="659"/>
        <w:jc w:val="center"/>
        <w:rPr>
          <w:rFonts w:cs="Book Antiqua"/>
          <w:b w:val="0"/>
          <w:bCs w:val="0"/>
        </w:rPr>
      </w:pPr>
      <w:r>
        <w:rPr>
          <w:rFonts w:cs="Book Antiqua"/>
          <w:color w:val="231F20"/>
          <w:bdr w:val="nil"/>
          <w:lang w:val="cs-CZ"/>
        </w:rPr>
        <w:t>Séchage</w:t>
      </w:r>
    </w:p>
    <w:p w:rsidR="001433D7" w:rsidRDefault="00381D7F">
      <w:pPr>
        <w:pStyle w:val="BodyText"/>
        <w:spacing w:before="12" w:line="187" w:lineRule="auto"/>
        <w:ind w:right="11"/>
        <w:jc w:val="both"/>
      </w:pPr>
      <w:r>
        <w:rPr>
          <w:rFonts w:cs="Bookman Old Style"/>
          <w:color w:val="231F20"/>
          <w:w w:val="85"/>
          <w:bdr w:val="nil"/>
          <w:lang w:val="cs-CZ"/>
        </w:rPr>
        <w:t xml:space="preserve">En cas de séchage dans le cadre d’un cycle de laveur désinfecteur, ne pas dépasser </w:t>
      </w:r>
      <w:r>
        <w:rPr>
          <w:rFonts w:ascii="Century" w:eastAsia="Century" w:hAnsi="Century" w:cs="Century"/>
          <w:color w:val="231F20"/>
          <w:w w:val="85"/>
          <w:bdr w:val="nil"/>
          <w:lang w:val="cs-CZ"/>
        </w:rPr>
        <w:t>120</w:t>
      </w:r>
      <w:r>
        <w:rPr>
          <w:rFonts w:cs="Bookman Old Style"/>
          <w:color w:val="231F20"/>
          <w:w w:val="85"/>
          <w:bdr w:val="nil"/>
          <w:lang w:val="cs-CZ"/>
        </w:rPr>
        <w:t>°C.</w:t>
      </w:r>
    </w:p>
    <w:p w:rsidR="001433D7" w:rsidRDefault="00381D7F">
      <w:pPr>
        <w:pStyle w:val="Heading21"/>
        <w:spacing w:before="113" w:line="152" w:lineRule="exact"/>
        <w:ind w:left="760" w:right="659"/>
        <w:jc w:val="center"/>
        <w:rPr>
          <w:rFonts w:cs="Book Antiqua"/>
          <w:b w:val="0"/>
          <w:bCs w:val="0"/>
        </w:rPr>
      </w:pPr>
      <w:r>
        <w:rPr>
          <w:rFonts w:cs="Book Antiqua"/>
          <w:color w:val="231F20"/>
          <w:bdr w:val="nil"/>
          <w:lang w:val="cs-CZ"/>
        </w:rPr>
        <w:t>Maintenance</w:t>
      </w:r>
    </w:p>
    <w:p w:rsidR="001433D7" w:rsidRDefault="00381D7F">
      <w:pPr>
        <w:pStyle w:val="BodyText"/>
        <w:spacing w:before="6" w:line="136" w:lineRule="exact"/>
        <w:ind w:right="12"/>
        <w:jc w:val="both"/>
      </w:pPr>
      <w:r>
        <w:rPr>
          <w:rFonts w:cs="Bookman Old Style"/>
          <w:color w:val="231F20"/>
          <w:w w:val="90"/>
          <w:bdr w:val="nil"/>
          <w:lang w:val="cs-CZ"/>
        </w:rPr>
        <w:t>Appliquer une petite quantité d’huile de lubrification chirurgicale sur les articulations après nettoyage pour un bon fonctionne- ment.</w:t>
      </w:r>
    </w:p>
    <w:p w:rsidR="001433D7" w:rsidRDefault="001433D7">
      <w:pPr>
        <w:spacing w:before="7"/>
        <w:rPr>
          <w:rFonts w:ascii="Bookman Old Style" w:eastAsia="Bookman Old Style" w:hAnsi="Bookman Old Style" w:cs="Bookman Old Style"/>
          <w:sz w:val="11"/>
          <w:szCs w:val="11"/>
        </w:rPr>
      </w:pPr>
    </w:p>
    <w:p w:rsidR="001433D7" w:rsidRDefault="00381D7F">
      <w:pPr>
        <w:spacing w:line="194" w:lineRule="auto"/>
        <w:ind w:left="115" w:right="12" w:firstLine="32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 Antiqua" w:eastAsia="Book Antiqua" w:hAnsi="Book Antiqua" w:cs="Book Antiqua"/>
          <w:b/>
          <w:bCs/>
          <w:color w:val="231F20"/>
          <w:w w:val="95"/>
          <w:sz w:val="14"/>
          <w:szCs w:val="14"/>
          <w:bdr w:val="nil"/>
          <w:lang w:val="cs-CZ"/>
        </w:rPr>
        <w:t xml:space="preserve">Contrôles et essais de fonctionnement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  <w:bdr w:val="nil"/>
          <w:lang w:val="cs-CZ"/>
        </w:rPr>
        <w:t>Instruments articulés : vérifier que les mou- vements des articulations sont fluides,  sans</w:t>
      </w:r>
    </w:p>
    <w:p w:rsidR="001433D7" w:rsidRDefault="00381D7F">
      <w:pPr>
        <w:pStyle w:val="BodyText"/>
        <w:spacing w:line="126" w:lineRule="exact"/>
        <w:jc w:val="both"/>
      </w:pPr>
      <w:r>
        <w:rPr>
          <w:rFonts w:cs="Bookman Old Style"/>
          <w:color w:val="231F20"/>
          <w:w w:val="85"/>
          <w:bdr w:val="nil"/>
          <w:lang w:val="cs-CZ"/>
        </w:rPr>
        <w:t>« jeu » excessif.</w:t>
      </w:r>
    </w:p>
    <w:p w:rsidR="001433D7" w:rsidRDefault="00381D7F">
      <w:pPr>
        <w:pStyle w:val="BodyText"/>
        <w:spacing w:before="8" w:line="136" w:lineRule="exact"/>
        <w:jc w:val="both"/>
      </w:pPr>
      <w:r>
        <w:rPr>
          <w:rFonts w:cs="Bookman Old Style"/>
          <w:color w:val="231F20"/>
          <w:w w:val="90"/>
          <w:bdr w:val="nil"/>
          <w:lang w:val="cs-CZ"/>
        </w:rPr>
        <w:t>Il convient de vérifier le fonctionnement des mécanismes de verrouillage (crochet, clampage, …).</w:t>
      </w:r>
    </w:p>
    <w:p w:rsidR="001433D7" w:rsidRDefault="00381D7F">
      <w:pPr>
        <w:pStyle w:val="BodyText"/>
        <w:spacing w:line="136" w:lineRule="exact"/>
        <w:ind w:right="11"/>
        <w:jc w:val="both"/>
      </w:pPr>
      <w:r>
        <w:rPr>
          <w:rFonts w:cs="Bookman Old Style"/>
          <w:color w:val="231F20"/>
          <w:spacing w:val="-5"/>
          <w:w w:val="90"/>
          <w:bdr w:val="nil"/>
          <w:lang w:val="cs-CZ"/>
        </w:rPr>
        <w:t>Tout instrument : inspection visuelle des dommages et de l’usure. Il convient que les arêtes coupantes présentent une arête continue.</w:t>
      </w:r>
    </w:p>
    <w:p w:rsidR="001433D7" w:rsidRDefault="00381D7F">
      <w:pPr>
        <w:pStyle w:val="BodyText"/>
        <w:spacing w:line="134" w:lineRule="exact"/>
        <w:ind w:right="12"/>
        <w:jc w:val="both"/>
      </w:pPr>
      <w:r>
        <w:rPr>
          <w:rFonts w:cs="Bookman Old Style"/>
          <w:color w:val="231F20"/>
          <w:w w:val="85"/>
          <w:bdr w:val="nil"/>
          <w:lang w:val="cs-CZ"/>
        </w:rPr>
        <w:t>Si un défaut est constaté au niveau des plots de bouchage, le C</w:t>
      </w:r>
      <w:r>
        <w:rPr>
          <w:rFonts w:cs="Bookman Old Style"/>
          <w:color w:val="231F20"/>
          <w:w w:val="85"/>
          <w:sz w:val="13"/>
          <w:szCs w:val="13"/>
          <w:bdr w:val="nil"/>
          <w:lang w:val="cs-CZ"/>
        </w:rPr>
        <w:t>HIRO</w:t>
      </w:r>
      <w:r>
        <w:rPr>
          <w:rFonts w:cs="Bookman Old Style"/>
          <w:color w:val="231F20"/>
          <w:w w:val="85"/>
          <w:bdr w:val="nil"/>
          <w:lang w:val="cs-CZ"/>
        </w:rPr>
        <w:t>BLOC</w:t>
      </w:r>
      <w:r>
        <w:rPr>
          <w:rFonts w:cs="Bookman Old Style"/>
          <w:color w:val="231F20"/>
          <w:w w:val="85"/>
          <w:sz w:val="8"/>
          <w:szCs w:val="8"/>
          <w:bdr w:val="nil"/>
          <w:lang w:val="cs-CZ"/>
        </w:rPr>
        <w:t xml:space="preserve">® </w:t>
      </w:r>
      <w:r>
        <w:rPr>
          <w:rFonts w:cs="Bookman Old Style"/>
          <w:color w:val="231F20"/>
          <w:w w:val="85"/>
          <w:bdr w:val="nil"/>
          <w:lang w:val="cs-CZ"/>
        </w:rPr>
        <w:t>est non conforme et ne sera pas utilisé.</w:t>
      </w:r>
    </w:p>
    <w:p w:rsidR="001433D7" w:rsidRDefault="00381D7F">
      <w:pPr>
        <w:pStyle w:val="BodyText"/>
        <w:spacing w:line="136" w:lineRule="exact"/>
        <w:ind w:right="12"/>
        <w:jc w:val="both"/>
      </w:pPr>
      <w:r>
        <w:rPr>
          <w:rFonts w:cs="Bookman Old Style"/>
          <w:color w:val="231F20"/>
          <w:w w:val="85"/>
          <w:bdr w:val="nil"/>
          <w:lang w:val="cs-CZ"/>
        </w:rPr>
        <w:t>Vérifier les instruments longs et fins (notam- ment les instruments rotatifs) pour déceler tout signe de distorsion.</w:t>
      </w:r>
    </w:p>
    <w:p w:rsidR="001433D7" w:rsidRDefault="00381D7F">
      <w:pPr>
        <w:pStyle w:val="BodyText"/>
        <w:spacing w:line="136" w:lineRule="exact"/>
        <w:ind w:right="12"/>
        <w:jc w:val="both"/>
      </w:pPr>
      <w:r>
        <w:rPr>
          <w:rFonts w:cs="Bookman Old Style"/>
          <w:color w:val="231F20"/>
          <w:w w:val="85"/>
          <w:bdr w:val="nil"/>
          <w:lang w:val="cs-CZ"/>
        </w:rPr>
        <w:t xml:space="preserve">Lorsque des instruments font partis d’un </w:t>
      </w:r>
      <w:r>
        <w:rPr>
          <w:rFonts w:cs="Bookman Old Style"/>
          <w:color w:val="231F20"/>
          <w:w w:val="85"/>
          <w:bdr w:val="nil"/>
          <w:lang w:val="cs-CZ"/>
        </w:rPr>
        <w:lastRenderedPageBreak/>
        <w:t>assemblage plus grand, vérifier l’assemblage avec les composants correspondants.</w:t>
      </w:r>
    </w:p>
    <w:p w:rsidR="001433D7" w:rsidRDefault="00381D7F">
      <w:pPr>
        <w:pStyle w:val="Heading21"/>
        <w:spacing w:before="111" w:line="152" w:lineRule="exact"/>
        <w:ind w:left="760" w:right="659"/>
        <w:jc w:val="center"/>
        <w:rPr>
          <w:rFonts w:cs="Book Antiqua"/>
          <w:b w:val="0"/>
          <w:bCs w:val="0"/>
        </w:rPr>
      </w:pPr>
      <w:r>
        <w:rPr>
          <w:rFonts w:cs="Book Antiqua"/>
          <w:color w:val="231F20"/>
          <w:bdr w:val="nil"/>
          <w:lang w:val="cs-CZ"/>
        </w:rPr>
        <w:t>Conditionnement</w:t>
      </w:r>
    </w:p>
    <w:p w:rsidR="001433D7" w:rsidRDefault="00381D7F">
      <w:pPr>
        <w:pStyle w:val="BodyText"/>
        <w:spacing w:before="6" w:line="136" w:lineRule="exact"/>
        <w:ind w:right="12"/>
        <w:jc w:val="both"/>
      </w:pPr>
      <w:r>
        <w:rPr>
          <w:rFonts w:cs="Bookman Old Style"/>
          <w:color w:val="231F20"/>
          <w:w w:val="85"/>
          <w:bdr w:val="nil"/>
          <w:lang w:val="cs-CZ"/>
        </w:rPr>
        <w:t>Individuel : un matériau de conditionnement standard peut être utilisé. S’assurer que ce sachet est suffisamment grand pour contenir l’instrument sans tirer sur la fermeture.</w:t>
      </w:r>
    </w:p>
    <w:p w:rsidR="001433D7" w:rsidRDefault="00381D7F" w:rsidP="008D1016">
      <w:pPr>
        <w:pStyle w:val="BodyText"/>
        <w:spacing w:line="136" w:lineRule="exact"/>
        <w:ind w:right="12"/>
        <w:jc w:val="both"/>
        <w:rPr>
          <w:rFonts w:cs="Book Antiqua"/>
          <w:b/>
          <w:bCs/>
        </w:rPr>
      </w:pPr>
      <w:r>
        <w:rPr>
          <w:rFonts w:cs="Bookman Old Style"/>
          <w:color w:val="231F20"/>
          <w:w w:val="85"/>
          <w:bdr w:val="nil"/>
          <w:lang w:val="cs-CZ"/>
        </w:rPr>
        <w:t>En lots : les instruments peuvent être placés dans des portes-instruments prévus à cet effet ou dans des plateaux de stérilisation d’usage général. S’assurer que les arêtes cou- pantes sont protégées.</w:t>
      </w:r>
      <w:r w:rsidR="008D1016">
        <w:rPr>
          <w:rFonts w:cs="Bookman Old Style"/>
          <w:color w:val="231F20"/>
          <w:w w:val="85"/>
          <w:bdr w:val="nil"/>
          <w:lang w:val="cs-CZ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231F20"/>
          <w:bdr w:val="nil"/>
          <w:lang w:val="cs-CZ"/>
        </w:rPr>
        <w:t>Stérilisation</w:t>
      </w:r>
    </w:p>
    <w:p w:rsidR="001433D7" w:rsidRDefault="00381D7F">
      <w:pPr>
        <w:pStyle w:val="BodyText"/>
        <w:spacing w:before="4" w:line="196" w:lineRule="auto"/>
        <w:ind w:right="1"/>
      </w:pPr>
      <w:r>
        <w:rPr>
          <w:rFonts w:cs="Bookman Old Style"/>
          <w:color w:val="231F20"/>
          <w:w w:val="90"/>
          <w:bdr w:val="nil"/>
          <w:lang w:val="cs-CZ"/>
        </w:rPr>
        <w:t xml:space="preserve">Autoclave sous vide, </w:t>
      </w:r>
      <w:r>
        <w:rPr>
          <w:rFonts w:ascii="Century" w:eastAsia="Century" w:hAnsi="Century" w:cs="Century"/>
          <w:color w:val="231F20"/>
          <w:w w:val="90"/>
          <w:bdr w:val="nil"/>
          <w:lang w:val="cs-CZ"/>
        </w:rPr>
        <w:t xml:space="preserve">18 </w:t>
      </w:r>
      <w:r>
        <w:rPr>
          <w:rFonts w:cs="Bookman Old Style"/>
          <w:color w:val="231F20"/>
          <w:w w:val="90"/>
          <w:bdr w:val="nil"/>
          <w:lang w:val="cs-CZ"/>
        </w:rPr>
        <w:t xml:space="preserve">min à </w:t>
      </w:r>
      <w:r>
        <w:rPr>
          <w:rFonts w:ascii="Century" w:eastAsia="Century" w:hAnsi="Century" w:cs="Century"/>
          <w:color w:val="231F20"/>
          <w:w w:val="90"/>
          <w:bdr w:val="nil"/>
          <w:lang w:val="cs-CZ"/>
        </w:rPr>
        <w:t>134</w:t>
      </w:r>
      <w:r>
        <w:rPr>
          <w:rFonts w:cs="Bookman Old Style"/>
          <w:color w:val="231F20"/>
          <w:w w:val="90"/>
          <w:bdr w:val="nil"/>
          <w:lang w:val="cs-CZ"/>
        </w:rPr>
        <w:t>°C. Attention : la stérilisation d’instruments humides peu générer des tâches ou des mar- brures sur la surface.</w:t>
      </w:r>
    </w:p>
    <w:p w:rsidR="001433D7" w:rsidRDefault="00381D7F">
      <w:pPr>
        <w:pStyle w:val="Heading21"/>
        <w:spacing w:before="112" w:line="152" w:lineRule="exact"/>
        <w:ind w:left="360" w:right="262"/>
        <w:jc w:val="center"/>
        <w:rPr>
          <w:rFonts w:cs="Book Antiqua"/>
          <w:b w:val="0"/>
          <w:bCs w:val="0"/>
        </w:rPr>
      </w:pPr>
      <w:r>
        <w:rPr>
          <w:rFonts w:cs="Book Antiqua"/>
          <w:color w:val="231F20"/>
          <w:bdr w:val="nil"/>
          <w:lang w:val="cs-CZ"/>
        </w:rPr>
        <w:t>Conservation</w:t>
      </w:r>
    </w:p>
    <w:p w:rsidR="001433D7" w:rsidRDefault="00381D7F">
      <w:pPr>
        <w:spacing w:before="9" w:line="192" w:lineRule="auto"/>
        <w:ind w:left="115" w:right="14"/>
        <w:jc w:val="both"/>
        <w:rPr>
          <w:rFonts w:ascii="Book Antiqua" w:eastAsia="Book Antiqua" w:hAnsi="Book Antiqua" w:cs="Book Antiqua"/>
          <w:sz w:val="14"/>
          <w:szCs w:val="14"/>
        </w:rPr>
      </w:pPr>
      <w:r>
        <w:rPr>
          <w:rFonts w:ascii="Book Antiqua" w:eastAsia="Book Antiqua" w:hAnsi="Book Antiqua" w:cs="Book Antiqua"/>
          <w:b/>
          <w:bCs/>
          <w:color w:val="231F20"/>
          <w:sz w:val="14"/>
          <w:szCs w:val="14"/>
          <w:bdr w:val="nil"/>
          <w:lang w:val="cs-CZ"/>
        </w:rPr>
        <w:t>Ne pas stocker les instruments à proxi- mité de produits pouvant avoir une action corrosive (chlore).</w:t>
      </w:r>
    </w:p>
    <w:p w:rsidR="001433D7" w:rsidRDefault="001433D7">
      <w:pPr>
        <w:spacing w:before="3"/>
        <w:rPr>
          <w:rFonts w:ascii="Book Antiqua" w:eastAsia="Book Antiqua" w:hAnsi="Book Antiqua" w:cs="Book Antiqua"/>
          <w:b/>
          <w:bCs/>
          <w:sz w:val="14"/>
          <w:szCs w:val="14"/>
        </w:rPr>
      </w:pPr>
    </w:p>
    <w:p w:rsidR="001433D7" w:rsidRDefault="000F4CDE">
      <w:pPr>
        <w:ind w:left="1064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60045" cy="180340"/>
                <wp:effectExtent l="0" t="0" r="0" b="0"/>
                <wp:docPr id="2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180340"/>
                          <a:chOff x="0" y="0"/>
                          <a:chExt cx="567" cy="284"/>
                        </a:xfrm>
                      </wpg:grpSpPr>
                      <wpg:grpSp>
                        <wpg:cNvPr id="22" name="Group 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67" cy="284"/>
                            <a:chOff x="0" y="0"/>
                            <a:chExt cx="567" cy="284"/>
                          </a:xfrm>
                        </wpg:grpSpPr>
                        <wps:wsp>
                          <wps:cNvPr id="23" name="Freeform 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67" cy="284"/>
                            </a:xfrm>
                            <a:custGeom>
                              <a:avLst/>
                              <a:gdLst>
                                <a:gd name="T0" fmla="*/ 283 w 567"/>
                                <a:gd name="T1" fmla="*/ 0 h 284"/>
                                <a:gd name="T2" fmla="*/ 194 w 567"/>
                                <a:gd name="T3" fmla="*/ 7 h 284"/>
                                <a:gd name="T4" fmla="*/ 116 w 567"/>
                                <a:gd name="T5" fmla="*/ 27 h 284"/>
                                <a:gd name="T6" fmla="*/ 55 w 567"/>
                                <a:gd name="T7" fmla="*/ 58 h 284"/>
                                <a:gd name="T8" fmla="*/ 0 w 567"/>
                                <a:gd name="T9" fmla="*/ 142 h 284"/>
                                <a:gd name="T10" fmla="*/ 14 w 567"/>
                                <a:gd name="T11" fmla="*/ 187 h 284"/>
                                <a:gd name="T12" fmla="*/ 55 w 567"/>
                                <a:gd name="T13" fmla="*/ 225 h 284"/>
                                <a:gd name="T14" fmla="*/ 116 w 567"/>
                                <a:gd name="T15" fmla="*/ 256 h 284"/>
                                <a:gd name="T16" fmla="*/ 194 w 567"/>
                                <a:gd name="T17" fmla="*/ 276 h 284"/>
                                <a:gd name="T18" fmla="*/ 283 w 567"/>
                                <a:gd name="T19" fmla="*/ 283 h 284"/>
                                <a:gd name="T20" fmla="*/ 373 w 567"/>
                                <a:gd name="T21" fmla="*/ 276 h 284"/>
                                <a:gd name="T22" fmla="*/ 451 w 567"/>
                                <a:gd name="T23" fmla="*/ 256 h 284"/>
                                <a:gd name="T24" fmla="*/ 512 w 567"/>
                                <a:gd name="T25" fmla="*/ 225 h 284"/>
                                <a:gd name="T26" fmla="*/ 552 w 567"/>
                                <a:gd name="T27" fmla="*/ 187 h 284"/>
                                <a:gd name="T28" fmla="*/ 567 w 567"/>
                                <a:gd name="T29" fmla="*/ 142 h 284"/>
                                <a:gd name="T30" fmla="*/ 552 w 567"/>
                                <a:gd name="T31" fmla="*/ 97 h 284"/>
                                <a:gd name="T32" fmla="*/ 512 w 567"/>
                                <a:gd name="T33" fmla="*/ 58 h 284"/>
                                <a:gd name="T34" fmla="*/ 451 w 567"/>
                                <a:gd name="T35" fmla="*/ 27 h 284"/>
                                <a:gd name="T36" fmla="*/ 373 w 567"/>
                                <a:gd name="T37" fmla="*/ 7 h 284"/>
                                <a:gd name="T38" fmla="*/ 283 w 567"/>
                                <a:gd name="T39" fmla="*/ 0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7" h="284">
                                  <a:moveTo>
                                    <a:pt x="283" y="0"/>
                                  </a:moveTo>
                                  <a:lnTo>
                                    <a:pt x="194" y="7"/>
                                  </a:lnTo>
                                  <a:lnTo>
                                    <a:pt x="116" y="27"/>
                                  </a:lnTo>
                                  <a:lnTo>
                                    <a:pt x="55" y="58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14" y="187"/>
                                  </a:lnTo>
                                  <a:lnTo>
                                    <a:pt x="55" y="225"/>
                                  </a:lnTo>
                                  <a:lnTo>
                                    <a:pt x="116" y="256"/>
                                  </a:lnTo>
                                  <a:lnTo>
                                    <a:pt x="194" y="276"/>
                                  </a:lnTo>
                                  <a:lnTo>
                                    <a:pt x="283" y="283"/>
                                  </a:lnTo>
                                  <a:lnTo>
                                    <a:pt x="373" y="276"/>
                                  </a:lnTo>
                                  <a:lnTo>
                                    <a:pt x="451" y="256"/>
                                  </a:lnTo>
                                  <a:lnTo>
                                    <a:pt x="512" y="225"/>
                                  </a:lnTo>
                                  <a:lnTo>
                                    <a:pt x="552" y="187"/>
                                  </a:lnTo>
                                  <a:lnTo>
                                    <a:pt x="567" y="142"/>
                                  </a:lnTo>
                                  <a:lnTo>
                                    <a:pt x="552" y="97"/>
                                  </a:lnTo>
                                  <a:lnTo>
                                    <a:pt x="512" y="58"/>
                                  </a:lnTo>
                                  <a:lnTo>
                                    <a:pt x="451" y="27"/>
                                  </a:lnTo>
                                  <a:lnTo>
                                    <a:pt x="373" y="7"/>
                                  </a:lnTo>
                                  <a:lnTo>
                                    <a:pt x="2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33D7" w:rsidRDefault="00381D7F">
                                <w:pPr>
                                  <w:spacing w:before="15"/>
                                  <w:ind w:left="137"/>
                                  <w:rPr>
                                    <w:rFonts w:ascii="Book Antiqua" w:eastAsia="Book Antiqua" w:hAnsi="Book Antiqua" w:cs="Book Antiqu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Book Antiqua" w:eastAsia="Book Antiqua" w:hAnsi="Book Antiqua" w:cs="Book Antiqua"/>
                                    <w:b/>
                                    <w:bCs/>
                                    <w:color w:val="231F20"/>
                                    <w:sz w:val="20"/>
                                    <w:szCs w:val="20"/>
                                    <w:bdr w:val="nil"/>
                                    <w:lang w:val="cs-CZ"/>
                                  </w:rPr>
                                  <w:t>CZ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30" style="width:28.35pt;height:14.2pt;mso-position-horizontal-relative:char;mso-position-vertical-relative:line" coordsize="567,2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">
                <v:group id="Group 8" o:spid="_x0000_s1031" style="position:absolute;width:567;height:284" coordsize="567,2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shape id="Freeform 9" o:spid="_x0000_s1032" style="position:absolute;width:567;height:284;visibility:visible;mso-wrap-style:square;v-text-anchor:top" coordsize="567,2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EE50wwAA&#10;ANsAAAAPAAAAZHJzL2Rvd25yZXYueG1sRI9Ba8JAFITvQv/D8gredFNtS4iuEoSC4sWmgh4fu69J&#10;aPZtyK4x/nu3IHgcZuYbZrkebCN66nztWMHbNAFBrJ2puVRw/PmapCB8QDbYOCYFN/KwXr2MlpgZ&#10;d+Vv6otQighhn6GCKoQ2k9Lriiz6qWuJo/frOoshyq6UpsNrhNtGzpLkU1qsOS5U2NKmIv1XXGyk&#10;pDn22h5Su9vtP/TpPT9vtgelxq9DvgARaAjP8KO9NQpmc/j/En+AXN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EE50wwAAANsAAAAPAAAAAAAAAAAAAAAAAJcCAABkcnMvZG93&#10;bnJldi54bWxQSwUGAAAAAAQABAD1AAAAhwMAAAAA&#10;" path="m283,0l194,7,116,27,55,58,,142,14,187,55,225,116,256,194,276,283,283,373,276,451,256,512,225,552,187,567,142,552,97,512,58,451,27,373,7,283,0xe" fillcolor="#d1d3d4" stroked="f">
                    <v:path arrowok="t" o:connecttype="custom" o:connectlocs="283,0;194,7;116,27;55,58;0,142;14,187;55,225;116,256;194,276;283,283;373,276;451,256;512,225;552,187;567,142;552,97;512,58;451,27;373,7;283,0" o:connectangles="0,0,0,0,0,0,0,0,0,0,0,0,0,0,0,0,0,0,0,0"/>
                  </v:shape>
                  <v:shape id="Text Box 10" o:spid="_x0000_s1033" type="#_x0000_t202" style="position:absolute;width:567;height:2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m4J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m4JwwAAANsAAAAPAAAAAAAAAAAAAAAAAJcCAABkcnMvZG93&#10;bnJldi54bWxQSwUGAAAAAAQABAD1AAAAhwMAAAAA&#10;" filled="f" stroked="f">
                    <v:textbox inset="0,0,0,0">
                      <w:txbxContent>
                        <w:p w:rsidR="001433D7" w:rsidRDefault="00381D7F">
                          <w:pPr>
                            <w:spacing w:before="15"/>
                            <w:ind w:left="137"/>
                            <w:rPr>
                              <w:rFonts w:ascii="Book Antiqua" w:eastAsia="Book Antiqua" w:hAnsi="Book Antiqua" w:cs="Book Antiqu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color w:val="231F20"/>
                              <w:sz w:val="20"/>
                              <w:szCs w:val="20"/>
                              <w:bdr w:val="nil"/>
                              <w:lang w:val="cs-CZ"/>
                            </w:rPr>
                            <w:t>CZ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433D7" w:rsidRPr="000F4CDE" w:rsidRDefault="00381D7F">
      <w:pPr>
        <w:spacing w:before="47" w:line="152" w:lineRule="exact"/>
        <w:ind w:left="360" w:right="262"/>
        <w:jc w:val="center"/>
        <w:rPr>
          <w:rFonts w:ascii="Arial" w:eastAsia="Book Antiqua" w:hAnsi="Arial" w:cs="Book Antiqua"/>
          <w:sz w:val="14"/>
          <w:szCs w:val="14"/>
          <w:lang w:val="cs-CZ"/>
        </w:rPr>
      </w:pPr>
      <w:r w:rsidRPr="000F4CDE">
        <w:rPr>
          <w:rFonts w:ascii="Arial" w:eastAsia="Book Antiqua" w:hAnsi="Arial" w:cs="Book Antiqua"/>
          <w:b/>
          <w:bCs/>
          <w:color w:val="231F20"/>
          <w:sz w:val="14"/>
          <w:szCs w:val="14"/>
          <w:bdr w:val="nil"/>
          <w:lang w:val="cs-CZ"/>
        </w:rPr>
        <w:t>OBECNÉ INFORMACE</w:t>
      </w:r>
    </w:p>
    <w:p w:rsidR="001433D7" w:rsidRPr="000F4CDE" w:rsidRDefault="00381D7F">
      <w:pPr>
        <w:pStyle w:val="BodyText"/>
        <w:spacing w:before="8" w:line="194" w:lineRule="auto"/>
        <w:ind w:right="-7"/>
        <w:rPr>
          <w:rFonts w:ascii="Arial" w:hAnsi="Arial"/>
          <w:lang w:val="cs-CZ"/>
        </w:rPr>
      </w:pPr>
      <w:r w:rsidRPr="000F4CDE">
        <w:rPr>
          <w:rFonts w:ascii="Arial" w:hAnsi="Arial" w:cs="Times New Roman"/>
          <w:color w:val="231F20"/>
          <w:w w:val="90"/>
          <w:bdr w:val="nil"/>
          <w:lang w:val="cs-CZ"/>
        </w:rPr>
        <w:t xml:space="preserve">Nástroje </w:t>
      </w:r>
      <w:r w:rsidRPr="000F4CDE">
        <w:rPr>
          <w:rFonts w:ascii="Arial" w:hAnsi="Arial" w:cs="Bookman Old Style"/>
          <w:color w:val="231F20"/>
          <w:w w:val="90"/>
          <w:bdr w:val="nil"/>
          <w:lang w:val="cs-CZ"/>
        </w:rPr>
        <w:t>AREX</w:t>
      </w:r>
      <w:r w:rsidRPr="000F4CDE">
        <w:rPr>
          <w:rFonts w:ascii="Arial" w:hAnsi="Arial" w:cs="Bookman Old Style"/>
          <w:color w:val="231F20"/>
          <w:w w:val="90"/>
          <w:sz w:val="8"/>
          <w:szCs w:val="8"/>
          <w:bdr w:val="nil"/>
          <w:lang w:val="cs-CZ"/>
        </w:rPr>
        <w:t xml:space="preserve">® </w:t>
      </w:r>
      <w:r w:rsidRPr="000F4CDE">
        <w:rPr>
          <w:rFonts w:ascii="Arial" w:hAnsi="Arial" w:cs="Bookman Old Style"/>
          <w:color w:val="231F20"/>
          <w:w w:val="90"/>
          <w:bdr w:val="nil"/>
          <w:lang w:val="cs-CZ"/>
        </w:rPr>
        <w:t>, sterilizační a skladovací boxy, držák ruky C</w:t>
      </w:r>
      <w:r w:rsidRPr="000F4CDE">
        <w:rPr>
          <w:rFonts w:ascii="Arial" w:hAnsi="Arial" w:cs="Bookman Old Style"/>
          <w:color w:val="231F20"/>
          <w:w w:val="90"/>
          <w:sz w:val="13"/>
          <w:szCs w:val="13"/>
          <w:bdr w:val="nil"/>
          <w:lang w:val="cs-CZ"/>
        </w:rPr>
        <w:t>HIRO</w:t>
      </w:r>
      <w:r w:rsidRPr="000F4CDE">
        <w:rPr>
          <w:rFonts w:ascii="Arial" w:hAnsi="Arial" w:cs="Bookman Old Style"/>
          <w:color w:val="231F20"/>
          <w:w w:val="90"/>
          <w:bdr w:val="nil"/>
          <w:lang w:val="cs-CZ"/>
        </w:rPr>
        <w:t>BLOC</w:t>
      </w:r>
      <w:r w:rsidRPr="000F4CDE">
        <w:rPr>
          <w:rFonts w:ascii="Arial" w:hAnsi="Arial" w:cs="Bookman Old Style"/>
          <w:color w:val="231F20"/>
          <w:w w:val="90"/>
          <w:sz w:val="8"/>
          <w:szCs w:val="8"/>
          <w:bdr w:val="nil"/>
          <w:lang w:val="cs-CZ"/>
        </w:rPr>
        <w:t xml:space="preserve">® </w:t>
      </w:r>
      <w:r w:rsidRPr="000F4CDE">
        <w:rPr>
          <w:rFonts w:ascii="Arial" w:hAnsi="Arial" w:cs="Bookman Old Style"/>
          <w:color w:val="231F20"/>
          <w:w w:val="90"/>
          <w:bdr w:val="nil"/>
          <w:lang w:val="cs-CZ"/>
        </w:rPr>
        <w:t>H</w:t>
      </w:r>
      <w:r w:rsidRPr="000F4CDE">
        <w:rPr>
          <w:rFonts w:ascii="Arial" w:eastAsia="Century" w:hAnsi="Arial" w:cs="Century"/>
          <w:color w:val="231F20"/>
          <w:w w:val="90"/>
          <w:bdr w:val="nil"/>
          <w:lang w:val="cs-CZ"/>
        </w:rPr>
        <w:t xml:space="preserve">and, zátěž </w:t>
      </w:r>
      <w:r w:rsidRPr="000F4CDE">
        <w:rPr>
          <w:rFonts w:ascii="Arial" w:hAnsi="Arial" w:cs="Bookman Old Style"/>
          <w:color w:val="231F20"/>
          <w:w w:val="90"/>
          <w:bdr w:val="nil"/>
          <w:lang w:val="cs-CZ"/>
        </w:rPr>
        <w:t>C</w:t>
      </w:r>
      <w:r w:rsidRPr="000F4CDE">
        <w:rPr>
          <w:rFonts w:ascii="Arial" w:hAnsi="Arial" w:cs="Bookman Old Style"/>
          <w:color w:val="231F20"/>
          <w:w w:val="90"/>
          <w:sz w:val="13"/>
          <w:szCs w:val="13"/>
          <w:bdr w:val="nil"/>
          <w:lang w:val="cs-CZ"/>
        </w:rPr>
        <w:t>HIRO</w:t>
      </w:r>
      <w:r w:rsidRPr="000F4CDE">
        <w:rPr>
          <w:rFonts w:ascii="Arial" w:hAnsi="Arial" w:cs="Bookman Old Style"/>
          <w:color w:val="231F20"/>
          <w:w w:val="90"/>
          <w:bdr w:val="nil"/>
          <w:lang w:val="cs-CZ"/>
        </w:rPr>
        <w:t>BLOC</w:t>
      </w:r>
      <w:r w:rsidRPr="000F4CDE">
        <w:rPr>
          <w:rFonts w:ascii="Arial" w:hAnsi="Arial" w:cs="Bookman Old Style"/>
          <w:color w:val="231F20"/>
          <w:w w:val="90"/>
          <w:sz w:val="8"/>
          <w:szCs w:val="8"/>
          <w:bdr w:val="nil"/>
          <w:lang w:val="cs-CZ"/>
        </w:rPr>
        <w:t xml:space="preserve">® </w:t>
      </w:r>
      <w:r w:rsidRPr="000F4CDE">
        <w:rPr>
          <w:rFonts w:ascii="Arial" w:hAnsi="Arial" w:cs="Bookman Old Style"/>
          <w:color w:val="231F20"/>
          <w:w w:val="90"/>
          <w:bdr w:val="nil"/>
          <w:lang w:val="cs-CZ"/>
        </w:rPr>
        <w:t>B</w:t>
      </w:r>
      <w:r w:rsidRPr="000F4CDE">
        <w:rPr>
          <w:rFonts w:ascii="Arial" w:eastAsia="Century" w:hAnsi="Arial" w:cs="Century"/>
          <w:color w:val="231F20"/>
          <w:w w:val="90"/>
          <w:bdr w:val="nil"/>
          <w:lang w:val="cs-CZ"/>
        </w:rPr>
        <w:t>allast</w:t>
      </w:r>
      <w:r w:rsidRPr="000F4CDE">
        <w:rPr>
          <w:rFonts w:ascii="Arial" w:hAnsi="Arial" w:cs="Bookman Old Style"/>
          <w:color w:val="231F20"/>
          <w:w w:val="90"/>
          <w:bdr w:val="nil"/>
          <w:lang w:val="cs-CZ"/>
        </w:rPr>
        <w:t xml:space="preserve"> a turniket F</w:t>
      </w:r>
      <w:r w:rsidRPr="000F4CDE">
        <w:rPr>
          <w:rFonts w:ascii="Arial" w:hAnsi="Arial" w:cs="Bookman Old Style"/>
          <w:color w:val="231F20"/>
          <w:w w:val="90"/>
          <w:sz w:val="13"/>
          <w:szCs w:val="13"/>
          <w:bdr w:val="nil"/>
          <w:lang w:val="cs-CZ"/>
        </w:rPr>
        <w:t>ORGET</w:t>
      </w:r>
      <w:r w:rsidRPr="000F4CDE">
        <w:rPr>
          <w:rFonts w:ascii="Arial" w:hAnsi="Arial" w:cs="Bookman Old Style"/>
          <w:color w:val="231F20"/>
          <w:w w:val="90"/>
          <w:bdr w:val="nil"/>
          <w:lang w:val="cs-CZ"/>
        </w:rPr>
        <w:t>M</w:t>
      </w:r>
      <w:r w:rsidRPr="000F4CDE">
        <w:rPr>
          <w:rFonts w:ascii="Arial" w:hAnsi="Arial" w:cs="Bookman Old Style"/>
          <w:color w:val="231F20"/>
          <w:w w:val="90"/>
          <w:sz w:val="13"/>
          <w:szCs w:val="13"/>
          <w:bdr w:val="nil"/>
          <w:lang w:val="cs-CZ"/>
        </w:rPr>
        <w:t>E-</w:t>
      </w:r>
      <w:r w:rsidRPr="000F4CDE">
        <w:rPr>
          <w:rFonts w:ascii="Arial" w:hAnsi="Arial" w:cs="Bookman Old Style"/>
          <w:color w:val="231F20"/>
          <w:w w:val="90"/>
          <w:bdr w:val="nil"/>
          <w:lang w:val="cs-CZ"/>
        </w:rPr>
        <w:t>N</w:t>
      </w:r>
      <w:r w:rsidRPr="000F4CDE">
        <w:rPr>
          <w:rFonts w:ascii="Arial" w:hAnsi="Arial" w:cs="Bookman Old Style"/>
          <w:color w:val="231F20"/>
          <w:w w:val="90"/>
          <w:sz w:val="13"/>
          <w:szCs w:val="13"/>
          <w:bdr w:val="nil"/>
          <w:lang w:val="cs-CZ"/>
        </w:rPr>
        <w:t>OT</w:t>
      </w:r>
      <w:r w:rsidRPr="000F4CDE">
        <w:rPr>
          <w:rFonts w:ascii="Arial" w:hAnsi="Arial" w:cs="Bookman Old Style"/>
          <w:color w:val="231F20"/>
          <w:w w:val="90"/>
          <w:sz w:val="8"/>
          <w:szCs w:val="8"/>
          <w:bdr w:val="nil"/>
          <w:lang w:val="cs-CZ"/>
        </w:rPr>
        <w:t>®</w:t>
      </w:r>
      <w:r w:rsidR="00CB3C4D" w:rsidRPr="000F4CDE">
        <w:rPr>
          <w:rFonts w:ascii="Arial" w:hAnsi="Arial" w:cs="Bookman Old Style"/>
          <w:color w:val="231F20"/>
          <w:w w:val="90"/>
          <w:sz w:val="8"/>
          <w:szCs w:val="8"/>
          <w:bdr w:val="nil"/>
          <w:lang w:val="cs-CZ"/>
        </w:rPr>
        <w:t xml:space="preserve"> </w:t>
      </w:r>
      <w:r w:rsidRPr="000F4CDE">
        <w:rPr>
          <w:rFonts w:ascii="Arial" w:hAnsi="Arial" w:cs="Bookman Old Style"/>
          <w:color w:val="231F20"/>
          <w:w w:val="90"/>
          <w:bdr w:val="nil"/>
          <w:lang w:val="cs-CZ"/>
        </w:rPr>
        <w:t>se dodávají NESTERILNÍ. Musí je používat kvalifikovaný personál. Nástroje musí být použity pouze pro chirurgické účely a typ, pro který byly navrženy. Porušením tohoto pravidla se ruší záruka:</w:t>
      </w:r>
    </w:p>
    <w:p w:rsidR="001433D7" w:rsidRPr="000F4CDE" w:rsidRDefault="00381D7F">
      <w:pPr>
        <w:pStyle w:val="BodyText"/>
        <w:spacing w:line="189" w:lineRule="auto"/>
        <w:ind w:right="14"/>
        <w:jc w:val="both"/>
        <w:rPr>
          <w:rFonts w:ascii="Arial" w:hAnsi="Arial"/>
          <w:lang w:val="cs-CZ"/>
        </w:rPr>
      </w:pPr>
      <w:r w:rsidRPr="000F4CDE">
        <w:rPr>
          <w:rFonts w:ascii="Arial" w:hAnsi="Arial" w:cs="Bookman Old Style"/>
          <w:color w:val="231F20"/>
          <w:w w:val="95"/>
          <w:bdr w:val="nil"/>
          <w:lang w:val="cs-CZ"/>
        </w:rPr>
        <w:t>C</w:t>
      </w:r>
      <w:r w:rsidRPr="000F4CDE">
        <w:rPr>
          <w:rFonts w:ascii="Arial" w:hAnsi="Arial" w:cs="Bookman Old Style"/>
          <w:color w:val="231F20"/>
          <w:w w:val="95"/>
          <w:sz w:val="13"/>
          <w:szCs w:val="13"/>
          <w:bdr w:val="nil"/>
          <w:lang w:val="cs-CZ"/>
        </w:rPr>
        <w:t>HIRO</w:t>
      </w:r>
      <w:r w:rsidRPr="000F4CDE">
        <w:rPr>
          <w:rFonts w:ascii="Arial" w:hAnsi="Arial" w:cs="Bookman Old Style"/>
          <w:color w:val="231F20"/>
          <w:w w:val="95"/>
          <w:bdr w:val="nil"/>
          <w:lang w:val="cs-CZ"/>
        </w:rPr>
        <w:t>BLOC</w:t>
      </w:r>
      <w:r w:rsidRPr="000F4CDE">
        <w:rPr>
          <w:rFonts w:ascii="Arial" w:hAnsi="Arial" w:cs="Bookman Old Style"/>
          <w:color w:val="231F20"/>
          <w:w w:val="95"/>
          <w:sz w:val="8"/>
          <w:szCs w:val="8"/>
          <w:bdr w:val="nil"/>
          <w:lang w:val="cs-CZ"/>
        </w:rPr>
        <w:t xml:space="preserve">® </w:t>
      </w:r>
      <w:r w:rsidRPr="000F4CDE">
        <w:rPr>
          <w:rFonts w:ascii="Arial" w:hAnsi="Arial" w:cs="Bookman Old Style"/>
          <w:color w:val="231F20"/>
          <w:w w:val="95"/>
          <w:bdr w:val="nil"/>
          <w:lang w:val="cs-CZ"/>
        </w:rPr>
        <w:t>B</w:t>
      </w:r>
      <w:r w:rsidRPr="000F4CDE">
        <w:rPr>
          <w:rFonts w:ascii="Arial" w:eastAsia="Century" w:hAnsi="Arial" w:cs="Century"/>
          <w:color w:val="231F20"/>
          <w:w w:val="95"/>
          <w:bdr w:val="nil"/>
          <w:lang w:val="cs-CZ"/>
        </w:rPr>
        <w:t xml:space="preserve">allast 5 </w:t>
      </w:r>
      <w:r w:rsidRPr="000F4CDE">
        <w:rPr>
          <w:rFonts w:ascii="Arial" w:hAnsi="Arial" w:cs="Bookman Old Style"/>
          <w:color w:val="231F20"/>
          <w:w w:val="95"/>
          <w:bdr w:val="nil"/>
          <w:lang w:val="cs-CZ"/>
        </w:rPr>
        <w:t>let, C</w:t>
      </w:r>
      <w:r w:rsidRPr="000F4CDE">
        <w:rPr>
          <w:rFonts w:ascii="Arial" w:hAnsi="Arial" w:cs="Bookman Old Style"/>
          <w:color w:val="231F20"/>
          <w:w w:val="95"/>
          <w:sz w:val="13"/>
          <w:szCs w:val="13"/>
          <w:bdr w:val="nil"/>
          <w:lang w:val="cs-CZ"/>
        </w:rPr>
        <w:t>HIRO</w:t>
      </w:r>
      <w:r w:rsidRPr="000F4CDE">
        <w:rPr>
          <w:rFonts w:ascii="Arial" w:hAnsi="Arial" w:cs="Bookman Old Style"/>
          <w:color w:val="231F20"/>
          <w:w w:val="95"/>
          <w:bdr w:val="nil"/>
          <w:lang w:val="cs-CZ"/>
        </w:rPr>
        <w:t>- BLOC</w:t>
      </w:r>
      <w:r w:rsidRPr="000F4CDE">
        <w:rPr>
          <w:rFonts w:ascii="Arial" w:hAnsi="Arial" w:cs="Bookman Old Style"/>
          <w:color w:val="231F20"/>
          <w:w w:val="95"/>
          <w:sz w:val="8"/>
          <w:szCs w:val="8"/>
          <w:bdr w:val="nil"/>
          <w:lang w:val="cs-CZ"/>
        </w:rPr>
        <w:t xml:space="preserve">® </w:t>
      </w:r>
      <w:r w:rsidRPr="000F4CDE">
        <w:rPr>
          <w:rFonts w:ascii="Arial" w:hAnsi="Arial" w:cs="Bookman Old Style"/>
          <w:color w:val="231F20"/>
          <w:w w:val="95"/>
          <w:bdr w:val="nil"/>
          <w:lang w:val="cs-CZ"/>
        </w:rPr>
        <w:t>H</w:t>
      </w:r>
      <w:r w:rsidRPr="000F4CDE">
        <w:rPr>
          <w:rFonts w:ascii="Arial" w:eastAsia="Century" w:hAnsi="Arial" w:cs="Century"/>
          <w:color w:val="231F20"/>
          <w:w w:val="95"/>
          <w:bdr w:val="nil"/>
          <w:lang w:val="cs-CZ"/>
        </w:rPr>
        <w:t xml:space="preserve">and 1 </w:t>
      </w:r>
      <w:r w:rsidRPr="000F4CDE">
        <w:rPr>
          <w:rFonts w:ascii="Arial" w:hAnsi="Arial" w:cs="Bookman Old Style"/>
          <w:color w:val="231F20"/>
          <w:w w:val="95"/>
          <w:bdr w:val="nil"/>
          <w:lang w:val="cs-CZ"/>
        </w:rPr>
        <w:t xml:space="preserve">rok, </w:t>
      </w:r>
      <w:r w:rsidRPr="000F4CDE">
        <w:rPr>
          <w:rFonts w:ascii="Arial" w:eastAsia="Century" w:hAnsi="Arial" w:cs="Century"/>
          <w:color w:val="231F20"/>
          <w:w w:val="95"/>
          <w:bdr w:val="nil"/>
          <w:lang w:val="cs-CZ"/>
        </w:rPr>
        <w:t xml:space="preserve">5 </w:t>
      </w:r>
      <w:r w:rsidRPr="000F4CDE">
        <w:rPr>
          <w:rFonts w:ascii="Arial" w:hAnsi="Arial" w:cs="Bookman Old Style"/>
          <w:color w:val="231F20"/>
          <w:w w:val="95"/>
          <w:bdr w:val="nil"/>
          <w:lang w:val="cs-CZ"/>
        </w:rPr>
        <w:t xml:space="preserve">let na nástroje, </w:t>
      </w:r>
      <w:r w:rsidRPr="000F4CDE">
        <w:rPr>
          <w:rFonts w:ascii="Arial" w:eastAsia="Century" w:hAnsi="Arial" w:cs="Century"/>
          <w:color w:val="231F20"/>
          <w:w w:val="95"/>
          <w:bdr w:val="nil"/>
          <w:lang w:val="cs-CZ"/>
        </w:rPr>
        <w:t xml:space="preserve">1 </w:t>
      </w:r>
      <w:r w:rsidRPr="000F4CDE">
        <w:rPr>
          <w:rFonts w:ascii="Arial" w:hAnsi="Arial" w:cs="Bookman Old Style"/>
          <w:color w:val="231F20"/>
          <w:w w:val="95"/>
          <w:bdr w:val="nil"/>
          <w:lang w:val="cs-CZ"/>
        </w:rPr>
        <w:t>rok na používané části, jako např. čelisti.</w:t>
      </w:r>
    </w:p>
    <w:p w:rsidR="001433D7" w:rsidRPr="000F4CDE" w:rsidRDefault="00381D7F">
      <w:pPr>
        <w:pStyle w:val="BodyText"/>
        <w:spacing w:before="2" w:line="134" w:lineRule="exact"/>
        <w:ind w:right="14"/>
        <w:jc w:val="both"/>
        <w:rPr>
          <w:rFonts w:ascii="Arial" w:hAnsi="Arial"/>
          <w:lang w:val="cs-CZ"/>
        </w:rPr>
      </w:pPr>
      <w:r w:rsidRPr="000F4CDE">
        <w:rPr>
          <w:rFonts w:ascii="Arial" w:hAnsi="Arial" w:cs="Bookman Old Style"/>
          <w:color w:val="231F20"/>
          <w:w w:val="85"/>
          <w:bdr w:val="nil"/>
          <w:lang w:val="cs-CZ"/>
        </w:rPr>
        <w:t>Pokud je z nějakého důvodu potřeba nástroj vrátit k nám, musí být nejprve dekontaminován. Společnost AREX</w:t>
      </w:r>
      <w:r w:rsidRPr="000F4CDE">
        <w:rPr>
          <w:rFonts w:ascii="Arial" w:hAnsi="Arial" w:cs="Bookman Old Style"/>
          <w:color w:val="231F20"/>
          <w:w w:val="85"/>
          <w:sz w:val="8"/>
          <w:szCs w:val="8"/>
          <w:bdr w:val="nil"/>
          <w:lang w:val="cs-CZ"/>
        </w:rPr>
        <w:t xml:space="preserve">® </w:t>
      </w:r>
      <w:r w:rsidRPr="000F4CDE">
        <w:rPr>
          <w:rFonts w:ascii="Arial" w:hAnsi="Arial" w:cs="Bookman Old Style"/>
          <w:color w:val="231F20"/>
          <w:w w:val="85"/>
          <w:bdr w:val="nil"/>
          <w:lang w:val="cs-CZ"/>
        </w:rPr>
        <w:t>si vyhrazuje právo vyžádat si od zákazníků doklad o dekontaminaci.</w:t>
      </w:r>
    </w:p>
    <w:p w:rsidR="001433D7" w:rsidRPr="000F4CDE" w:rsidRDefault="00381D7F">
      <w:pPr>
        <w:pStyle w:val="Heading21"/>
        <w:spacing w:before="111" w:line="152" w:lineRule="exact"/>
        <w:ind w:left="360" w:right="262"/>
        <w:jc w:val="center"/>
        <w:rPr>
          <w:rFonts w:ascii="Arial" w:hAnsi="Arial" w:cs="Book Antiqua"/>
          <w:b w:val="0"/>
          <w:bCs w:val="0"/>
          <w:lang w:val="cs-CZ"/>
        </w:rPr>
      </w:pPr>
      <w:r w:rsidRPr="000F4CDE">
        <w:rPr>
          <w:rFonts w:ascii="Arial" w:hAnsi="Arial" w:cs="Book Antiqua"/>
          <w:color w:val="231F20"/>
          <w:bdr w:val="nil"/>
          <w:lang w:val="cs-CZ"/>
        </w:rPr>
        <w:t>POUŽITÍ</w:t>
      </w:r>
    </w:p>
    <w:p w:rsidR="001433D7" w:rsidRPr="000F4CDE" w:rsidRDefault="00381D7F">
      <w:pPr>
        <w:pStyle w:val="ListParagraph"/>
        <w:numPr>
          <w:ilvl w:val="0"/>
          <w:numId w:val="10"/>
        </w:numPr>
        <w:tabs>
          <w:tab w:val="left" w:pos="201"/>
        </w:tabs>
        <w:spacing w:before="8" w:line="194" w:lineRule="auto"/>
        <w:ind w:right="14" w:hanging="85"/>
        <w:jc w:val="both"/>
        <w:rPr>
          <w:rFonts w:ascii="Arial" w:eastAsia="Bookman Old Style" w:hAnsi="Arial" w:cs="Bookman Old Style"/>
          <w:sz w:val="14"/>
          <w:szCs w:val="14"/>
          <w:lang w:val="cs-CZ"/>
        </w:rPr>
      </w:pPr>
      <w:r w:rsidRPr="000F4CDE">
        <w:rPr>
          <w:rFonts w:ascii="Arial" w:eastAsia="Calibri" w:hAnsi="Arial" w:cs="Times New Roman"/>
          <w:color w:val="231F20"/>
          <w:w w:val="95"/>
          <w:sz w:val="14"/>
          <w:bdr w:val="nil"/>
          <w:lang w:val="cs-CZ"/>
        </w:rPr>
        <w:t xml:space="preserve">Kleště </w:t>
      </w:r>
      <w:r w:rsidRPr="000F4CDE">
        <w:rPr>
          <w:rFonts w:ascii="Arial" w:eastAsia="Bookman Old Style" w:hAnsi="Arial" w:cs="Bookman Old Style"/>
          <w:color w:val="231F20"/>
          <w:w w:val="95"/>
          <w:sz w:val="14"/>
          <w:szCs w:val="14"/>
          <w:bdr w:val="nil"/>
          <w:lang w:val="cs-CZ"/>
        </w:rPr>
        <w:t>M</w:t>
      </w:r>
      <w:r w:rsidRPr="000F4CDE">
        <w:rPr>
          <w:rFonts w:ascii="Arial" w:eastAsia="Bookman Old Style" w:hAnsi="Arial" w:cs="Bookman Old Style"/>
          <w:color w:val="231F20"/>
          <w:w w:val="95"/>
          <w:sz w:val="13"/>
          <w:szCs w:val="13"/>
          <w:bdr w:val="nil"/>
          <w:lang w:val="cs-CZ"/>
        </w:rPr>
        <w:t xml:space="preserve">ANOTTE </w:t>
      </w:r>
      <w:r w:rsidRPr="000F4CDE">
        <w:rPr>
          <w:rFonts w:ascii="Arial" w:eastAsia="Bookman Old Style" w:hAnsi="Arial" w:cs="Bookman Old Style"/>
          <w:color w:val="231F20"/>
          <w:w w:val="95"/>
          <w:sz w:val="14"/>
          <w:szCs w:val="14"/>
          <w:bdr w:val="nil"/>
          <w:lang w:val="cs-CZ"/>
        </w:rPr>
        <w:t xml:space="preserve">1.6TB mohou ohýbat a štípat K-dráty o průměru </w:t>
      </w:r>
      <w:r w:rsidRPr="000F4CDE">
        <w:rPr>
          <w:rFonts w:ascii="Arial" w:eastAsia="Century" w:hAnsi="Arial" w:cs="Century"/>
          <w:color w:val="231F20"/>
          <w:w w:val="95"/>
          <w:sz w:val="14"/>
          <w:szCs w:val="14"/>
          <w:bdr w:val="nil"/>
          <w:lang w:val="cs-CZ"/>
        </w:rPr>
        <w:t xml:space="preserve">1 </w:t>
      </w:r>
      <w:r w:rsidRPr="000F4CDE">
        <w:rPr>
          <w:rFonts w:ascii="Arial" w:eastAsia="Bookman Old Style" w:hAnsi="Arial" w:cs="Bookman Old Style"/>
          <w:color w:val="231F20"/>
          <w:w w:val="95"/>
          <w:sz w:val="14"/>
          <w:szCs w:val="14"/>
          <w:bdr w:val="nil"/>
          <w:lang w:val="cs-CZ"/>
        </w:rPr>
        <w:t xml:space="preserve">mm až </w:t>
      </w:r>
      <w:r w:rsidRPr="000F4CDE">
        <w:rPr>
          <w:rFonts w:ascii="Arial" w:eastAsia="Century" w:hAnsi="Arial" w:cs="Century"/>
          <w:color w:val="231F20"/>
          <w:w w:val="95"/>
          <w:sz w:val="14"/>
          <w:szCs w:val="14"/>
          <w:bdr w:val="nil"/>
          <w:lang w:val="cs-CZ"/>
        </w:rPr>
        <w:t xml:space="preserve">1,6 </w:t>
      </w:r>
      <w:r w:rsidRPr="000F4CDE">
        <w:rPr>
          <w:rFonts w:ascii="Arial" w:eastAsia="Bookman Old Style" w:hAnsi="Arial" w:cs="Bookman Old Style"/>
          <w:color w:val="231F20"/>
          <w:w w:val="95"/>
          <w:sz w:val="14"/>
          <w:szCs w:val="14"/>
          <w:bdr w:val="nil"/>
          <w:lang w:val="cs-CZ"/>
        </w:rPr>
        <w:t>mm.</w:t>
      </w:r>
    </w:p>
    <w:p w:rsidR="001433D7" w:rsidRPr="000F4CDE" w:rsidRDefault="00381D7F" w:rsidP="00CB3C4D">
      <w:pPr>
        <w:pStyle w:val="ListParagraph"/>
        <w:numPr>
          <w:ilvl w:val="0"/>
          <w:numId w:val="10"/>
        </w:numPr>
        <w:tabs>
          <w:tab w:val="left" w:pos="201"/>
        </w:tabs>
        <w:spacing w:line="135" w:lineRule="exact"/>
        <w:ind w:hanging="85"/>
        <w:jc w:val="both"/>
        <w:rPr>
          <w:rFonts w:ascii="Arial" w:hAnsi="Arial"/>
          <w:lang w:val="cs-CZ"/>
        </w:rPr>
      </w:pPr>
      <w:r w:rsidRPr="000F4CDE">
        <w:rPr>
          <w:rFonts w:ascii="Arial" w:eastAsia="Calibri" w:hAnsi="Arial" w:cs="Times New Roman"/>
          <w:color w:val="231F20"/>
          <w:w w:val="90"/>
          <w:sz w:val="14"/>
          <w:bdr w:val="nil"/>
          <w:lang w:val="cs-CZ"/>
        </w:rPr>
        <w:t xml:space="preserve">Kleště </w:t>
      </w:r>
      <w:r w:rsidRPr="000F4CDE">
        <w:rPr>
          <w:rFonts w:ascii="Arial" w:eastAsia="Bookman Old Style" w:hAnsi="Arial" w:cs="Bookman Old Style"/>
          <w:color w:val="231F20"/>
          <w:w w:val="90"/>
          <w:sz w:val="14"/>
          <w:szCs w:val="14"/>
          <w:bdr w:val="nil"/>
          <w:lang w:val="cs-CZ"/>
        </w:rPr>
        <w:t>HK</w:t>
      </w:r>
      <w:r w:rsidRPr="000F4CDE">
        <w:rPr>
          <w:rFonts w:ascii="Arial" w:eastAsia="Book Antiqua" w:hAnsi="Arial" w:cs="Book Antiqua"/>
          <w:b/>
          <w:bCs/>
          <w:color w:val="231F20"/>
          <w:w w:val="90"/>
          <w:sz w:val="8"/>
          <w:szCs w:val="8"/>
          <w:bdr w:val="nil"/>
          <w:lang w:val="cs-CZ"/>
        </w:rPr>
        <w:t xml:space="preserve">2 </w:t>
      </w:r>
      <w:r w:rsidRPr="000F4CDE">
        <w:rPr>
          <w:rFonts w:ascii="Arial" w:eastAsia="Bookman Old Style" w:hAnsi="Arial" w:cs="Bookman Old Style"/>
          <w:color w:val="231F20"/>
          <w:w w:val="90"/>
          <w:sz w:val="14"/>
          <w:szCs w:val="14"/>
          <w:bdr w:val="nil"/>
          <w:lang w:val="cs-CZ"/>
        </w:rPr>
        <w:t>mohou ohýbat a štípat K-dráty od</w:t>
      </w:r>
      <w:r w:rsidR="00CB3C4D" w:rsidRPr="000F4CDE">
        <w:rPr>
          <w:rFonts w:ascii="Arial" w:eastAsia="Bookman Old Style" w:hAnsi="Arial" w:cs="Bookman Old Style"/>
          <w:color w:val="231F20"/>
          <w:w w:val="90"/>
          <w:sz w:val="14"/>
          <w:szCs w:val="14"/>
          <w:bdr w:val="nil"/>
          <w:lang w:val="cs-CZ"/>
        </w:rPr>
        <w:t xml:space="preserve"> </w:t>
      </w:r>
      <w:r w:rsidRPr="000F4CDE">
        <w:rPr>
          <w:rFonts w:ascii="Arial" w:eastAsia="Century" w:hAnsi="Arial" w:cs="Century"/>
          <w:color w:val="231F20"/>
          <w:w w:val="85"/>
          <w:sz w:val="14"/>
          <w:szCs w:val="14"/>
          <w:bdr w:val="nil"/>
          <w:lang w:val="cs-CZ"/>
        </w:rPr>
        <w:t xml:space="preserve">1,2 </w:t>
      </w:r>
      <w:r w:rsidRPr="000F4CDE">
        <w:rPr>
          <w:rFonts w:ascii="Arial" w:eastAsia="Bookman Old Style" w:hAnsi="Arial" w:cs="Bookman Old Style"/>
          <w:color w:val="231F20"/>
          <w:w w:val="85"/>
          <w:sz w:val="14"/>
          <w:szCs w:val="14"/>
          <w:bdr w:val="nil"/>
          <w:lang w:val="cs-CZ"/>
        </w:rPr>
        <w:t xml:space="preserve">mm do </w:t>
      </w:r>
      <w:r w:rsidRPr="000F4CDE">
        <w:rPr>
          <w:rFonts w:ascii="Arial" w:eastAsia="Century" w:hAnsi="Arial" w:cs="Century"/>
          <w:color w:val="231F20"/>
          <w:w w:val="85"/>
          <w:sz w:val="14"/>
          <w:szCs w:val="14"/>
          <w:bdr w:val="nil"/>
          <w:lang w:val="cs-CZ"/>
        </w:rPr>
        <w:t xml:space="preserve">1,8 </w:t>
      </w:r>
      <w:r w:rsidRPr="000F4CDE">
        <w:rPr>
          <w:rFonts w:ascii="Arial" w:eastAsia="Bookman Old Style" w:hAnsi="Arial" w:cs="Bookman Old Style"/>
          <w:color w:val="231F20"/>
          <w:w w:val="85"/>
          <w:sz w:val="14"/>
          <w:szCs w:val="14"/>
          <w:bdr w:val="nil"/>
          <w:lang w:val="cs-CZ"/>
        </w:rPr>
        <w:t>mm.</w:t>
      </w:r>
    </w:p>
    <w:p w:rsidR="001433D7" w:rsidRPr="000F4CDE" w:rsidRDefault="00381D7F" w:rsidP="00CB3C4D">
      <w:pPr>
        <w:pStyle w:val="ListParagraph"/>
        <w:numPr>
          <w:ilvl w:val="0"/>
          <w:numId w:val="10"/>
        </w:numPr>
        <w:tabs>
          <w:tab w:val="left" w:pos="201"/>
        </w:tabs>
        <w:spacing w:line="138" w:lineRule="exact"/>
        <w:ind w:hanging="85"/>
        <w:jc w:val="both"/>
        <w:rPr>
          <w:rFonts w:ascii="Arial" w:hAnsi="Arial"/>
          <w:lang w:val="cs-CZ"/>
        </w:rPr>
      </w:pPr>
      <w:r w:rsidRPr="000F4CDE">
        <w:rPr>
          <w:rFonts w:ascii="Arial" w:eastAsia="Calibri" w:hAnsi="Arial" w:cs="Times New Roman"/>
          <w:color w:val="231F20"/>
          <w:w w:val="95"/>
          <w:sz w:val="14"/>
          <w:bdr w:val="nil"/>
          <w:lang w:val="cs-CZ"/>
        </w:rPr>
        <w:t xml:space="preserve">Vytahovač </w:t>
      </w:r>
      <w:r w:rsidRPr="000F4CDE">
        <w:rPr>
          <w:rFonts w:ascii="Arial" w:eastAsia="Bookman Old Style" w:hAnsi="Arial" w:cs="Bookman Old Style"/>
          <w:color w:val="231F20"/>
          <w:w w:val="95"/>
          <w:sz w:val="14"/>
          <w:szCs w:val="14"/>
          <w:bdr w:val="nil"/>
          <w:lang w:val="cs-CZ"/>
        </w:rPr>
        <w:t>A</w:t>
      </w:r>
      <w:r w:rsidRPr="000F4CDE">
        <w:rPr>
          <w:rFonts w:ascii="Arial" w:eastAsia="Century" w:hAnsi="Arial" w:cs="Century"/>
          <w:color w:val="231F20"/>
          <w:w w:val="95"/>
          <w:sz w:val="14"/>
          <w:szCs w:val="14"/>
          <w:bdr w:val="nil"/>
          <w:lang w:val="cs-CZ"/>
        </w:rPr>
        <w:t xml:space="preserve">lice </w:t>
      </w:r>
      <w:r w:rsidRPr="000F4CDE">
        <w:rPr>
          <w:rFonts w:ascii="Arial" w:eastAsia="Bookman Old Style" w:hAnsi="Arial" w:cs="Bookman Old Style"/>
          <w:color w:val="231F20"/>
          <w:w w:val="95"/>
          <w:sz w:val="14"/>
          <w:szCs w:val="14"/>
          <w:bdr w:val="nil"/>
          <w:lang w:val="cs-CZ"/>
        </w:rPr>
        <w:t>S je uzpůsoben k vytahování K-drátů od</w:t>
      </w:r>
      <w:r w:rsidR="00CB3C4D" w:rsidRPr="000F4CDE">
        <w:rPr>
          <w:rFonts w:ascii="Arial" w:eastAsia="Bookman Old Style" w:hAnsi="Arial" w:cs="Bookman Old Style"/>
          <w:color w:val="231F20"/>
          <w:w w:val="95"/>
          <w:sz w:val="14"/>
          <w:szCs w:val="14"/>
          <w:bdr w:val="nil"/>
          <w:lang w:val="cs-CZ"/>
        </w:rPr>
        <w:t xml:space="preserve"> </w:t>
      </w:r>
      <w:r w:rsidRPr="000F4CDE">
        <w:rPr>
          <w:rFonts w:ascii="Arial" w:eastAsia="Century" w:hAnsi="Arial" w:cs="Century"/>
          <w:color w:val="231F20"/>
          <w:w w:val="90"/>
          <w:sz w:val="14"/>
          <w:szCs w:val="14"/>
          <w:bdr w:val="nil"/>
          <w:lang w:val="cs-CZ"/>
        </w:rPr>
        <w:t xml:space="preserve">0,8 </w:t>
      </w:r>
      <w:r w:rsidRPr="000F4CDE">
        <w:rPr>
          <w:rFonts w:ascii="Arial" w:eastAsia="Bookman Old Style" w:hAnsi="Arial" w:cs="Bookman Old Style"/>
          <w:color w:val="231F20"/>
          <w:w w:val="90"/>
          <w:sz w:val="14"/>
          <w:szCs w:val="14"/>
          <w:bdr w:val="nil"/>
          <w:lang w:val="cs-CZ"/>
        </w:rPr>
        <w:t xml:space="preserve">mm do </w:t>
      </w:r>
      <w:r w:rsidRPr="000F4CDE">
        <w:rPr>
          <w:rFonts w:ascii="Arial" w:eastAsia="Century" w:hAnsi="Arial" w:cs="Century"/>
          <w:color w:val="231F20"/>
          <w:w w:val="90"/>
          <w:sz w:val="14"/>
          <w:szCs w:val="14"/>
          <w:bdr w:val="nil"/>
          <w:lang w:val="cs-CZ"/>
        </w:rPr>
        <w:t xml:space="preserve">2 </w:t>
      </w:r>
      <w:r w:rsidRPr="000F4CDE">
        <w:rPr>
          <w:rFonts w:ascii="Arial" w:eastAsia="Bookman Old Style" w:hAnsi="Arial" w:cs="Bookman Old Style"/>
          <w:color w:val="231F20"/>
          <w:w w:val="90"/>
          <w:sz w:val="14"/>
          <w:szCs w:val="14"/>
          <w:bdr w:val="nil"/>
          <w:lang w:val="cs-CZ"/>
        </w:rPr>
        <w:t>mm.</w:t>
      </w:r>
    </w:p>
    <w:p w:rsidR="001433D7" w:rsidRPr="000F4CDE" w:rsidRDefault="00381D7F">
      <w:pPr>
        <w:pStyle w:val="ListParagraph"/>
        <w:numPr>
          <w:ilvl w:val="0"/>
          <w:numId w:val="10"/>
        </w:numPr>
        <w:tabs>
          <w:tab w:val="left" w:pos="201"/>
        </w:tabs>
        <w:spacing w:before="10" w:line="134" w:lineRule="exact"/>
        <w:ind w:right="14" w:hanging="85"/>
        <w:jc w:val="both"/>
        <w:rPr>
          <w:rFonts w:ascii="Arial" w:eastAsia="Bookman Old Style" w:hAnsi="Arial" w:cs="Bookman Old Style"/>
          <w:sz w:val="14"/>
          <w:szCs w:val="14"/>
          <w:lang w:val="cs-CZ"/>
        </w:rPr>
      </w:pPr>
      <w:r w:rsidRPr="000F4CDE">
        <w:rPr>
          <w:rFonts w:ascii="Arial" w:eastAsia="Bookman Old Style" w:hAnsi="Arial" w:cs="Bookman Old Style"/>
          <w:color w:val="231F20"/>
          <w:w w:val="90"/>
          <w:sz w:val="14"/>
          <w:szCs w:val="14"/>
          <w:bdr w:val="nil"/>
          <w:lang w:val="cs-CZ"/>
        </w:rPr>
        <w:t>F</w:t>
      </w:r>
      <w:r w:rsidRPr="000F4CDE">
        <w:rPr>
          <w:rFonts w:ascii="Arial" w:eastAsia="Bookman Old Style" w:hAnsi="Arial" w:cs="Bookman Old Style"/>
          <w:color w:val="231F20"/>
          <w:w w:val="90"/>
          <w:sz w:val="13"/>
          <w:szCs w:val="13"/>
          <w:bdr w:val="nil"/>
          <w:lang w:val="cs-CZ"/>
        </w:rPr>
        <w:t>ORGET</w:t>
      </w:r>
      <w:r w:rsidRPr="000F4CDE">
        <w:rPr>
          <w:rFonts w:ascii="Arial" w:eastAsia="Bookman Old Style" w:hAnsi="Arial" w:cs="Bookman Old Style"/>
          <w:color w:val="231F20"/>
          <w:w w:val="90"/>
          <w:sz w:val="14"/>
          <w:szCs w:val="14"/>
          <w:bdr w:val="nil"/>
          <w:lang w:val="cs-CZ"/>
        </w:rPr>
        <w:t>M</w:t>
      </w:r>
      <w:r w:rsidRPr="000F4CDE">
        <w:rPr>
          <w:rFonts w:ascii="Arial" w:eastAsia="Bookman Old Style" w:hAnsi="Arial" w:cs="Bookman Old Style"/>
          <w:color w:val="231F20"/>
          <w:w w:val="90"/>
          <w:sz w:val="13"/>
          <w:szCs w:val="13"/>
          <w:bdr w:val="nil"/>
          <w:lang w:val="cs-CZ"/>
        </w:rPr>
        <w:t>E</w:t>
      </w:r>
      <w:r w:rsidRPr="000F4CDE">
        <w:rPr>
          <w:rFonts w:ascii="Arial" w:eastAsia="Bookman Old Style" w:hAnsi="Arial" w:cs="Bookman Old Style"/>
          <w:color w:val="231F20"/>
          <w:w w:val="90"/>
          <w:sz w:val="14"/>
          <w:szCs w:val="14"/>
          <w:bdr w:val="nil"/>
          <w:lang w:val="cs-CZ"/>
        </w:rPr>
        <w:t>N</w:t>
      </w:r>
      <w:r w:rsidRPr="000F4CDE">
        <w:rPr>
          <w:rFonts w:ascii="Arial" w:eastAsia="Bookman Old Style" w:hAnsi="Arial" w:cs="Bookman Old Style"/>
          <w:color w:val="231F20"/>
          <w:w w:val="90"/>
          <w:sz w:val="13"/>
          <w:szCs w:val="13"/>
          <w:bdr w:val="nil"/>
          <w:lang w:val="cs-CZ"/>
        </w:rPr>
        <w:t>OT</w:t>
      </w:r>
      <w:r w:rsidRPr="000F4CDE">
        <w:rPr>
          <w:rFonts w:ascii="Arial" w:eastAsia="Bookman Old Style" w:hAnsi="Arial" w:cs="Bookman Old Style"/>
          <w:color w:val="231F20"/>
          <w:w w:val="90"/>
          <w:sz w:val="8"/>
          <w:szCs w:val="8"/>
          <w:bdr w:val="nil"/>
          <w:lang w:val="cs-CZ"/>
        </w:rPr>
        <w:t xml:space="preserve">® </w:t>
      </w:r>
      <w:r w:rsidRPr="000F4CDE">
        <w:rPr>
          <w:rFonts w:ascii="Arial" w:eastAsia="Bookman Old Style" w:hAnsi="Arial" w:cs="Bookman Old Style"/>
          <w:color w:val="231F20"/>
          <w:w w:val="90"/>
          <w:sz w:val="14"/>
          <w:szCs w:val="14"/>
          <w:bdr w:val="nil"/>
          <w:lang w:val="cs-CZ"/>
        </w:rPr>
        <w:t>je uzpůsoben k použití jako škrtidlo na prst. Také je doplňkem k CHIRO3.</w:t>
      </w:r>
    </w:p>
    <w:p w:rsidR="001433D7" w:rsidRPr="000F4CDE" w:rsidRDefault="00381D7F" w:rsidP="00CB3C4D">
      <w:pPr>
        <w:pStyle w:val="ListParagraph"/>
        <w:numPr>
          <w:ilvl w:val="0"/>
          <w:numId w:val="10"/>
        </w:numPr>
        <w:tabs>
          <w:tab w:val="left" w:pos="201"/>
        </w:tabs>
        <w:spacing w:before="8" w:line="136" w:lineRule="exact"/>
        <w:ind w:right="14" w:hanging="85"/>
        <w:jc w:val="both"/>
        <w:rPr>
          <w:rFonts w:ascii="Arial" w:hAnsi="Arial"/>
          <w:lang w:val="cs-CZ"/>
        </w:rPr>
      </w:pPr>
      <w:r w:rsidRPr="000F4CDE">
        <w:rPr>
          <w:rFonts w:ascii="Arial" w:eastAsia="Bookman Old Style" w:hAnsi="Arial" w:cs="Bookman Old Style"/>
          <w:color w:val="231F20"/>
          <w:sz w:val="14"/>
          <w:szCs w:val="14"/>
          <w:bdr w:val="nil"/>
          <w:lang w:val="cs-CZ"/>
        </w:rPr>
        <w:t>C</w:t>
      </w:r>
      <w:r w:rsidRPr="000F4CDE">
        <w:rPr>
          <w:rFonts w:ascii="Arial" w:eastAsia="Bookman Old Style" w:hAnsi="Arial" w:cs="Bookman Old Style"/>
          <w:color w:val="231F20"/>
          <w:sz w:val="13"/>
          <w:szCs w:val="13"/>
          <w:bdr w:val="nil"/>
          <w:lang w:val="cs-CZ"/>
        </w:rPr>
        <w:t>HIRO</w:t>
      </w:r>
      <w:r w:rsidRPr="000F4CDE">
        <w:rPr>
          <w:rFonts w:ascii="Arial" w:eastAsia="Bookman Old Style" w:hAnsi="Arial" w:cs="Bookman Old Style"/>
          <w:color w:val="231F20"/>
          <w:sz w:val="14"/>
          <w:szCs w:val="14"/>
          <w:bdr w:val="nil"/>
          <w:lang w:val="cs-CZ"/>
        </w:rPr>
        <w:t>BLOC</w:t>
      </w:r>
      <w:r w:rsidRPr="000F4CDE">
        <w:rPr>
          <w:rFonts w:ascii="Arial" w:eastAsia="Bookman Old Style" w:hAnsi="Arial" w:cs="Bookman Old Style"/>
          <w:color w:val="231F20"/>
          <w:sz w:val="8"/>
          <w:szCs w:val="8"/>
          <w:bdr w:val="nil"/>
          <w:lang w:val="cs-CZ"/>
        </w:rPr>
        <w:t>®</w:t>
      </w:r>
      <w:r w:rsidR="00CB3C4D" w:rsidRPr="000F4CDE">
        <w:rPr>
          <w:rFonts w:ascii="Arial" w:eastAsia="Bookman Old Style" w:hAnsi="Arial" w:cs="Bookman Old Style"/>
          <w:color w:val="231F20"/>
          <w:sz w:val="8"/>
          <w:szCs w:val="8"/>
          <w:bdr w:val="nil"/>
          <w:lang w:val="cs-CZ"/>
        </w:rPr>
        <w:t xml:space="preserve">   </w:t>
      </w:r>
      <w:r w:rsidRPr="000F4CDE">
        <w:rPr>
          <w:rFonts w:ascii="Arial" w:eastAsia="Bookman Old Style" w:hAnsi="Arial" w:cs="Bookman Old Style"/>
          <w:color w:val="231F20"/>
          <w:sz w:val="14"/>
          <w:szCs w:val="14"/>
          <w:bdr w:val="nil"/>
          <w:lang w:val="cs-CZ"/>
        </w:rPr>
        <w:t>(CBM,</w:t>
      </w:r>
      <w:r w:rsidR="00CB3C4D" w:rsidRPr="000F4CDE">
        <w:rPr>
          <w:rFonts w:ascii="Arial" w:eastAsia="Bookman Old Style" w:hAnsi="Arial" w:cs="Bookman Old Style"/>
          <w:color w:val="231F20"/>
          <w:sz w:val="14"/>
          <w:szCs w:val="14"/>
          <w:bdr w:val="nil"/>
          <w:lang w:val="cs-CZ"/>
        </w:rPr>
        <w:t xml:space="preserve"> </w:t>
      </w:r>
      <w:r w:rsidRPr="000F4CDE">
        <w:rPr>
          <w:rFonts w:ascii="Arial" w:eastAsia="Bookman Old Style" w:hAnsi="Arial" w:cs="Bookman Old Style"/>
          <w:color w:val="231F20"/>
          <w:sz w:val="14"/>
          <w:szCs w:val="14"/>
          <w:bdr w:val="nil"/>
          <w:lang w:val="cs-CZ"/>
        </w:rPr>
        <w:t xml:space="preserve"> CBP</w:t>
      </w:r>
      <w:r w:rsidR="00CB3C4D" w:rsidRPr="000F4CDE">
        <w:rPr>
          <w:rFonts w:ascii="Arial" w:eastAsia="Bookman Old Style" w:hAnsi="Arial" w:cs="Bookman Old Style"/>
          <w:color w:val="231F20"/>
          <w:sz w:val="14"/>
          <w:szCs w:val="14"/>
          <w:bdr w:val="nil"/>
          <w:lang w:val="cs-CZ"/>
        </w:rPr>
        <w:t xml:space="preserve"> </w:t>
      </w:r>
      <w:r w:rsidRPr="000F4CDE">
        <w:rPr>
          <w:rFonts w:ascii="Arial" w:eastAsia="Bookman Old Style" w:hAnsi="Arial" w:cs="Bookman Old Style"/>
          <w:color w:val="231F20"/>
          <w:sz w:val="14"/>
          <w:szCs w:val="14"/>
          <w:bdr w:val="nil"/>
          <w:lang w:val="cs-CZ"/>
        </w:rPr>
        <w:t xml:space="preserve"> a</w:t>
      </w:r>
      <w:r w:rsidR="00CB3C4D" w:rsidRPr="000F4CDE">
        <w:rPr>
          <w:rFonts w:ascii="Arial" w:eastAsia="Bookman Old Style" w:hAnsi="Arial" w:cs="Bookman Old Style"/>
          <w:color w:val="231F20"/>
          <w:sz w:val="14"/>
          <w:szCs w:val="14"/>
          <w:bdr w:val="nil"/>
          <w:lang w:val="cs-CZ"/>
        </w:rPr>
        <w:t xml:space="preserve"> </w:t>
      </w:r>
      <w:r w:rsidRPr="000F4CDE">
        <w:rPr>
          <w:rFonts w:ascii="Arial" w:eastAsia="Bookman Old Style" w:hAnsi="Arial" w:cs="Bookman Old Style"/>
          <w:color w:val="231F20"/>
          <w:w w:val="90"/>
          <w:sz w:val="14"/>
          <w:szCs w:val="14"/>
          <w:bdr w:val="nil"/>
          <w:lang w:val="cs-CZ"/>
        </w:rPr>
        <w:t>CHIRO3) je uzpůsoben tak, aby v průběhu chirurgického zákroku udržel ruku v požadované poloze.</w:t>
      </w:r>
    </w:p>
    <w:p w:rsidR="001433D7" w:rsidRPr="000F4CDE" w:rsidRDefault="00381D7F">
      <w:pPr>
        <w:pStyle w:val="BodyText"/>
        <w:spacing w:line="134" w:lineRule="exact"/>
        <w:ind w:left="200" w:right="14"/>
        <w:jc w:val="both"/>
        <w:rPr>
          <w:rFonts w:ascii="Arial" w:hAnsi="Arial"/>
          <w:lang w:val="cs-CZ"/>
        </w:rPr>
      </w:pPr>
      <w:r w:rsidRPr="000F4CDE">
        <w:rPr>
          <w:rFonts w:ascii="Arial" w:hAnsi="Arial" w:cs="Bookman Old Style"/>
          <w:color w:val="231F20"/>
          <w:w w:val="90"/>
          <w:bdr w:val="nil"/>
          <w:lang w:val="cs-CZ"/>
        </w:rPr>
        <w:t>Zátěž C</w:t>
      </w:r>
      <w:r w:rsidRPr="000F4CDE">
        <w:rPr>
          <w:rFonts w:ascii="Arial" w:hAnsi="Arial" w:cs="Bookman Old Style"/>
          <w:color w:val="231F20"/>
          <w:w w:val="90"/>
          <w:sz w:val="13"/>
          <w:szCs w:val="13"/>
          <w:bdr w:val="nil"/>
          <w:lang w:val="cs-CZ"/>
        </w:rPr>
        <w:t>HIRO</w:t>
      </w:r>
      <w:r w:rsidRPr="000F4CDE">
        <w:rPr>
          <w:rFonts w:ascii="Arial" w:hAnsi="Arial" w:cs="Bookman Old Style"/>
          <w:color w:val="231F20"/>
          <w:w w:val="90"/>
          <w:bdr w:val="nil"/>
          <w:lang w:val="cs-CZ"/>
        </w:rPr>
        <w:t>BLOC</w:t>
      </w:r>
      <w:r w:rsidRPr="000F4CDE">
        <w:rPr>
          <w:rFonts w:ascii="Arial" w:hAnsi="Arial" w:cs="Bookman Old Style"/>
          <w:color w:val="231F20"/>
          <w:w w:val="90"/>
          <w:sz w:val="8"/>
          <w:szCs w:val="8"/>
          <w:bdr w:val="nil"/>
          <w:lang w:val="cs-CZ"/>
        </w:rPr>
        <w:t xml:space="preserve">® </w:t>
      </w:r>
      <w:r w:rsidRPr="000F4CDE">
        <w:rPr>
          <w:rFonts w:ascii="Arial" w:hAnsi="Arial" w:cs="Bookman Old Style"/>
          <w:color w:val="231F20"/>
          <w:w w:val="90"/>
          <w:bdr w:val="nil"/>
          <w:lang w:val="cs-CZ"/>
        </w:rPr>
        <w:t xml:space="preserve">Ballast je příslušenství, které </w:t>
      </w:r>
      <w:r w:rsidR="00CB3C4D" w:rsidRPr="000F4CDE">
        <w:rPr>
          <w:rFonts w:ascii="Arial" w:hAnsi="Arial" w:cs="Bookman Old Style"/>
          <w:color w:val="231F20"/>
          <w:w w:val="90"/>
          <w:bdr w:val="nil"/>
          <w:lang w:val="cs-CZ"/>
        </w:rPr>
        <w:t>umožňuje</w:t>
      </w:r>
      <w:r w:rsidRPr="000F4CDE">
        <w:rPr>
          <w:rFonts w:ascii="Arial" w:hAnsi="Arial" w:cs="Bookman Old Style"/>
          <w:color w:val="231F20"/>
          <w:w w:val="90"/>
          <w:bdr w:val="nil"/>
          <w:lang w:val="cs-CZ"/>
        </w:rPr>
        <w:t xml:space="preserve"> zatížit a naklonit C</w:t>
      </w:r>
      <w:r w:rsidRPr="000F4CDE">
        <w:rPr>
          <w:rFonts w:ascii="Arial" w:hAnsi="Arial" w:cs="Bookman Old Style"/>
          <w:color w:val="231F20"/>
          <w:w w:val="90"/>
          <w:sz w:val="13"/>
          <w:szCs w:val="13"/>
          <w:bdr w:val="nil"/>
          <w:lang w:val="cs-CZ"/>
        </w:rPr>
        <w:t>HIRO</w:t>
      </w:r>
      <w:r w:rsidRPr="000F4CDE">
        <w:rPr>
          <w:rFonts w:ascii="Arial" w:hAnsi="Arial" w:cs="Bookman Old Style"/>
          <w:color w:val="231F20"/>
          <w:w w:val="90"/>
          <w:bdr w:val="nil"/>
          <w:lang w:val="cs-CZ"/>
        </w:rPr>
        <w:t>BLOC</w:t>
      </w:r>
      <w:r w:rsidRPr="000F4CDE">
        <w:rPr>
          <w:rFonts w:ascii="Arial" w:hAnsi="Arial" w:cs="Bookman Old Style"/>
          <w:color w:val="231F20"/>
          <w:w w:val="90"/>
          <w:sz w:val="8"/>
          <w:szCs w:val="8"/>
          <w:bdr w:val="nil"/>
          <w:lang w:val="cs-CZ"/>
        </w:rPr>
        <w:t xml:space="preserve">® </w:t>
      </w:r>
      <w:r w:rsidRPr="000F4CDE">
        <w:rPr>
          <w:rFonts w:ascii="Arial" w:hAnsi="Arial" w:cs="Bookman Old Style"/>
          <w:color w:val="231F20"/>
          <w:w w:val="90"/>
          <w:bdr w:val="nil"/>
          <w:lang w:val="cs-CZ"/>
        </w:rPr>
        <w:t>do požadované polohy.</w:t>
      </w:r>
    </w:p>
    <w:p w:rsidR="001433D7" w:rsidRPr="000F4CDE" w:rsidRDefault="00381D7F">
      <w:pPr>
        <w:pStyle w:val="ListParagraph"/>
        <w:numPr>
          <w:ilvl w:val="0"/>
          <w:numId w:val="10"/>
        </w:numPr>
        <w:tabs>
          <w:tab w:val="left" w:pos="201"/>
        </w:tabs>
        <w:spacing w:line="136" w:lineRule="exact"/>
        <w:ind w:hanging="85"/>
        <w:jc w:val="both"/>
        <w:rPr>
          <w:rFonts w:ascii="Arial" w:eastAsia="Bookman Old Style" w:hAnsi="Arial" w:cs="Bookman Old Style"/>
          <w:sz w:val="14"/>
          <w:szCs w:val="14"/>
          <w:lang w:val="cs-CZ"/>
        </w:rPr>
      </w:pPr>
      <w:r w:rsidRPr="000F4CDE">
        <w:rPr>
          <w:rFonts w:ascii="Arial" w:eastAsia="Calibri" w:hAnsi="Arial" w:cs="Times New Roman"/>
          <w:color w:val="231F20"/>
          <w:spacing w:val="-4"/>
          <w:w w:val="95"/>
          <w:sz w:val="14"/>
          <w:bdr w:val="nil"/>
          <w:lang w:val="cs-CZ"/>
        </w:rPr>
        <w:t xml:space="preserve">Extraktor </w:t>
      </w:r>
      <w:r w:rsidRPr="000F4CDE">
        <w:rPr>
          <w:rFonts w:ascii="Arial" w:eastAsia="Bookman Old Style" w:hAnsi="Arial" w:cs="Bookman Old Style"/>
          <w:color w:val="231F20"/>
          <w:spacing w:val="-4"/>
          <w:w w:val="95"/>
          <w:sz w:val="14"/>
          <w:szCs w:val="14"/>
          <w:bdr w:val="nil"/>
          <w:lang w:val="cs-CZ"/>
        </w:rPr>
        <w:t>C</w:t>
      </w:r>
      <w:r w:rsidRPr="000F4CDE">
        <w:rPr>
          <w:rFonts w:ascii="Arial" w:eastAsia="Bookman Old Style" w:hAnsi="Arial" w:cs="Bookman Old Style"/>
          <w:color w:val="231F20"/>
          <w:spacing w:val="-4"/>
          <w:w w:val="95"/>
          <w:sz w:val="13"/>
          <w:szCs w:val="13"/>
          <w:bdr w:val="nil"/>
          <w:lang w:val="cs-CZ"/>
        </w:rPr>
        <w:t xml:space="preserve">ARPAL </w:t>
      </w:r>
      <w:r w:rsidRPr="000F4CDE">
        <w:rPr>
          <w:rFonts w:ascii="Arial" w:eastAsia="Bookman Old Style" w:hAnsi="Arial" w:cs="Bookman Old Style"/>
          <w:color w:val="231F20"/>
          <w:spacing w:val="-4"/>
          <w:w w:val="95"/>
          <w:sz w:val="14"/>
          <w:szCs w:val="14"/>
          <w:bdr w:val="nil"/>
          <w:lang w:val="cs-CZ"/>
        </w:rPr>
        <w:t>B</w:t>
      </w:r>
      <w:r w:rsidRPr="000F4CDE">
        <w:rPr>
          <w:rFonts w:ascii="Arial" w:eastAsia="Bookman Old Style" w:hAnsi="Arial" w:cs="Bookman Old Style"/>
          <w:color w:val="231F20"/>
          <w:spacing w:val="-4"/>
          <w:w w:val="95"/>
          <w:sz w:val="13"/>
          <w:szCs w:val="13"/>
          <w:bdr w:val="nil"/>
          <w:lang w:val="cs-CZ"/>
        </w:rPr>
        <w:t xml:space="preserve">ONE </w:t>
      </w:r>
      <w:r w:rsidRPr="000F4CDE">
        <w:rPr>
          <w:rFonts w:ascii="Arial" w:eastAsia="Bookman Old Style" w:hAnsi="Arial" w:cs="Bookman Old Style"/>
          <w:color w:val="231F20"/>
          <w:spacing w:val="-4"/>
          <w:w w:val="95"/>
          <w:sz w:val="14"/>
          <w:szCs w:val="14"/>
          <w:bdr w:val="nil"/>
          <w:lang w:val="cs-CZ"/>
        </w:rPr>
        <w:t>E</w:t>
      </w:r>
      <w:r w:rsidRPr="000F4CDE">
        <w:rPr>
          <w:rFonts w:ascii="Arial" w:eastAsia="Bookman Old Style" w:hAnsi="Arial" w:cs="Bookman Old Style"/>
          <w:color w:val="231F20"/>
          <w:spacing w:val="-4"/>
          <w:w w:val="95"/>
          <w:sz w:val="13"/>
          <w:szCs w:val="13"/>
          <w:bdr w:val="nil"/>
          <w:lang w:val="cs-CZ"/>
        </w:rPr>
        <w:t>XTRACTOR</w:t>
      </w:r>
      <w:r w:rsidRPr="000F4CDE">
        <w:rPr>
          <w:rFonts w:ascii="Arial" w:eastAsia="Bookman Old Style" w:hAnsi="Arial" w:cs="Bookman Old Style"/>
          <w:color w:val="231F20"/>
          <w:spacing w:val="-4"/>
          <w:w w:val="95"/>
          <w:sz w:val="8"/>
          <w:szCs w:val="8"/>
          <w:bdr w:val="nil"/>
          <w:lang w:val="cs-CZ"/>
        </w:rPr>
        <w:t xml:space="preserve">® </w:t>
      </w:r>
      <w:r w:rsidRPr="000F4CDE">
        <w:rPr>
          <w:rFonts w:ascii="Arial" w:eastAsia="Bookman Old Style" w:hAnsi="Arial" w:cs="Bookman Old Style"/>
          <w:color w:val="231F20"/>
          <w:spacing w:val="-4"/>
          <w:w w:val="95"/>
          <w:sz w:val="14"/>
          <w:szCs w:val="14"/>
          <w:bdr w:val="nil"/>
          <w:lang w:val="cs-CZ"/>
        </w:rPr>
        <w:t>je uzpůsoben tak, aby chirurgovi pomohl vyextrahovat kost nebo část kosti, např. v případě trapezektomie.</w:t>
      </w:r>
    </w:p>
    <w:p w:rsidR="001433D7" w:rsidRPr="000F4CDE" w:rsidRDefault="00381D7F">
      <w:pPr>
        <w:pStyle w:val="ListParagraph"/>
        <w:numPr>
          <w:ilvl w:val="0"/>
          <w:numId w:val="10"/>
        </w:numPr>
        <w:tabs>
          <w:tab w:val="left" w:pos="201"/>
        </w:tabs>
        <w:spacing w:line="134" w:lineRule="exact"/>
        <w:ind w:right="14" w:hanging="85"/>
        <w:jc w:val="both"/>
        <w:rPr>
          <w:rFonts w:ascii="Arial" w:eastAsia="Bookman Old Style" w:hAnsi="Arial" w:cs="Bookman Old Style"/>
          <w:sz w:val="14"/>
          <w:szCs w:val="14"/>
          <w:lang w:val="cs-CZ"/>
        </w:rPr>
      </w:pPr>
      <w:r w:rsidRPr="000F4CDE">
        <w:rPr>
          <w:rFonts w:ascii="Arial" w:eastAsia="Calibri" w:hAnsi="Arial" w:cs="Times New Roman"/>
          <w:color w:val="231F20"/>
          <w:w w:val="90"/>
          <w:sz w:val="14"/>
          <w:bdr w:val="nil"/>
          <w:lang w:val="cs-CZ"/>
        </w:rPr>
        <w:t xml:space="preserve">Háček </w:t>
      </w:r>
      <w:r w:rsidRPr="000F4CDE">
        <w:rPr>
          <w:rFonts w:ascii="Arial" w:eastAsia="Bookman Old Style" w:hAnsi="Arial" w:cs="Bookman Old Style"/>
          <w:color w:val="231F20"/>
          <w:w w:val="90"/>
          <w:sz w:val="14"/>
          <w:szCs w:val="14"/>
          <w:bdr w:val="nil"/>
          <w:lang w:val="cs-CZ"/>
        </w:rPr>
        <w:t>L</w:t>
      </w:r>
      <w:r w:rsidRPr="000F4CDE">
        <w:rPr>
          <w:rFonts w:ascii="Arial" w:eastAsia="Bookman Old Style" w:hAnsi="Arial" w:cs="Bookman Old Style"/>
          <w:color w:val="231F20"/>
          <w:w w:val="90"/>
          <w:sz w:val="13"/>
          <w:szCs w:val="13"/>
          <w:bdr w:val="nil"/>
          <w:lang w:val="cs-CZ"/>
        </w:rPr>
        <w:t>IGAREX</w:t>
      </w:r>
      <w:r w:rsidRPr="000F4CDE">
        <w:rPr>
          <w:rFonts w:ascii="Arial" w:eastAsia="Bookman Old Style" w:hAnsi="Arial" w:cs="Bookman Old Style"/>
          <w:color w:val="231F20"/>
          <w:w w:val="90"/>
          <w:sz w:val="8"/>
          <w:szCs w:val="8"/>
          <w:bdr w:val="nil"/>
          <w:lang w:val="cs-CZ"/>
        </w:rPr>
        <w:t xml:space="preserve">® </w:t>
      </w:r>
      <w:r w:rsidRPr="000F4CDE">
        <w:rPr>
          <w:rFonts w:ascii="Arial" w:eastAsia="Bookman Old Style" w:hAnsi="Arial" w:cs="Bookman Old Style"/>
          <w:color w:val="231F20"/>
          <w:w w:val="90"/>
          <w:sz w:val="14"/>
          <w:szCs w:val="14"/>
          <w:bdr w:val="nil"/>
          <w:lang w:val="cs-CZ"/>
        </w:rPr>
        <w:t xml:space="preserve">hook je uzpůsoben pro </w:t>
      </w:r>
      <w:r w:rsidR="00CB3C4D" w:rsidRPr="000F4CDE">
        <w:rPr>
          <w:rFonts w:ascii="Arial" w:eastAsia="Bookman Old Style" w:hAnsi="Arial" w:cs="Bookman Old Style"/>
          <w:color w:val="231F20"/>
          <w:w w:val="90"/>
          <w:sz w:val="14"/>
          <w:szCs w:val="14"/>
          <w:bdr w:val="nil"/>
          <w:lang w:val="cs-CZ"/>
        </w:rPr>
        <w:t>snazší</w:t>
      </w:r>
      <w:r w:rsidRPr="000F4CDE">
        <w:rPr>
          <w:rFonts w:ascii="Arial" w:eastAsia="Bookman Old Style" w:hAnsi="Arial" w:cs="Bookman Old Style"/>
          <w:color w:val="231F20"/>
          <w:w w:val="90"/>
          <w:sz w:val="14"/>
          <w:szCs w:val="14"/>
          <w:bdr w:val="nil"/>
          <w:lang w:val="cs-CZ"/>
        </w:rPr>
        <w:t xml:space="preserve"> umisťování šňůrky LIGAREX</w:t>
      </w:r>
      <w:r w:rsidRPr="000F4CDE">
        <w:rPr>
          <w:rFonts w:ascii="Arial" w:eastAsia="Bookman Old Style" w:hAnsi="Arial" w:cs="Bookman Old Style"/>
          <w:color w:val="231F20"/>
          <w:w w:val="90"/>
          <w:sz w:val="8"/>
          <w:szCs w:val="8"/>
          <w:bdr w:val="nil"/>
          <w:lang w:val="cs-CZ"/>
        </w:rPr>
        <w:t>®</w:t>
      </w:r>
      <w:r w:rsidRPr="000F4CDE">
        <w:rPr>
          <w:rFonts w:ascii="Arial" w:eastAsia="Bookman Old Style" w:hAnsi="Arial" w:cs="Bookman Old Style"/>
          <w:color w:val="231F20"/>
          <w:w w:val="90"/>
          <w:sz w:val="14"/>
          <w:szCs w:val="14"/>
          <w:bdr w:val="nil"/>
          <w:lang w:val="cs-CZ"/>
        </w:rPr>
        <w:t>.</w:t>
      </w:r>
    </w:p>
    <w:p w:rsidR="001433D7" w:rsidRPr="000F4CDE" w:rsidRDefault="00381D7F">
      <w:pPr>
        <w:pStyle w:val="ListParagraph"/>
        <w:numPr>
          <w:ilvl w:val="0"/>
          <w:numId w:val="10"/>
        </w:numPr>
        <w:tabs>
          <w:tab w:val="left" w:pos="201"/>
        </w:tabs>
        <w:spacing w:line="136" w:lineRule="exact"/>
        <w:ind w:hanging="85"/>
        <w:jc w:val="both"/>
        <w:rPr>
          <w:rFonts w:ascii="Arial" w:eastAsia="Bookman Old Style" w:hAnsi="Arial" w:cs="Bookman Old Style"/>
          <w:sz w:val="14"/>
          <w:szCs w:val="14"/>
          <w:lang w:val="cs-CZ"/>
        </w:rPr>
      </w:pPr>
      <w:r w:rsidRPr="000F4CDE">
        <w:rPr>
          <w:rFonts w:ascii="Arial" w:eastAsia="Bookman Old Style" w:hAnsi="Arial" w:cs="Bookman Old Style"/>
          <w:color w:val="231F20"/>
          <w:w w:val="85"/>
          <w:sz w:val="14"/>
          <w:szCs w:val="14"/>
          <w:bdr w:val="nil"/>
          <w:lang w:val="cs-CZ"/>
        </w:rPr>
        <w:t xml:space="preserve">Šroubováky SDS a SDNS jsou uzpůsobeny na šroubování šroubů SCRU™ a SCRU™2©. Šroubováky SDN a SDNS jsou uzpůsobeny pro zahloubení a pro našroubování matice šroubu SCRU™. Sterilizační a </w:t>
      </w:r>
      <w:r w:rsidR="00CB3C4D" w:rsidRPr="000F4CDE">
        <w:rPr>
          <w:rFonts w:ascii="Arial" w:eastAsia="Bookman Old Style" w:hAnsi="Arial" w:cs="Bookman Old Style"/>
          <w:color w:val="231F20"/>
          <w:w w:val="85"/>
          <w:sz w:val="14"/>
          <w:szCs w:val="14"/>
          <w:bdr w:val="nil"/>
          <w:lang w:val="cs-CZ"/>
        </w:rPr>
        <w:t>skladovací</w:t>
      </w:r>
      <w:r w:rsidRPr="000F4CDE">
        <w:rPr>
          <w:rFonts w:ascii="Arial" w:eastAsia="Bookman Old Style" w:hAnsi="Arial" w:cs="Bookman Old Style"/>
          <w:color w:val="231F20"/>
          <w:w w:val="85"/>
          <w:sz w:val="14"/>
          <w:szCs w:val="14"/>
          <w:bdr w:val="nil"/>
          <w:lang w:val="cs-CZ"/>
        </w:rPr>
        <w:t xml:space="preserve"> boxy jsou uzpůsobeny ke sterilizaci a skladování šroubů SCRU™, SCRU™2© a šroubováků SDN, SDS a SDNS.</w:t>
      </w:r>
    </w:p>
    <w:p w:rsidR="001433D7" w:rsidRPr="000F4CDE" w:rsidRDefault="001433D7">
      <w:pPr>
        <w:spacing w:before="8"/>
        <w:rPr>
          <w:rFonts w:ascii="Arial" w:eastAsia="Bookman Old Style" w:hAnsi="Arial" w:cs="Bookman Old Style"/>
          <w:sz w:val="11"/>
          <w:szCs w:val="11"/>
          <w:lang w:val="cs-CZ"/>
        </w:rPr>
      </w:pPr>
    </w:p>
    <w:p w:rsidR="001433D7" w:rsidRPr="000F4CDE" w:rsidRDefault="00381D7F">
      <w:pPr>
        <w:pStyle w:val="Heading21"/>
        <w:spacing w:line="192" w:lineRule="auto"/>
        <w:ind w:left="362" w:right="261"/>
        <w:jc w:val="center"/>
        <w:rPr>
          <w:rFonts w:ascii="Arial" w:hAnsi="Arial" w:cs="Book Antiqua"/>
          <w:b w:val="0"/>
          <w:bCs w:val="0"/>
          <w:lang w:val="cs-CZ"/>
        </w:rPr>
      </w:pPr>
      <w:r w:rsidRPr="000F4CDE">
        <w:rPr>
          <w:rFonts w:ascii="Arial" w:hAnsi="Arial" w:cs="Book Antiqua"/>
          <w:color w:val="231F20"/>
          <w:spacing w:val="-3"/>
          <w:bdr w:val="nil"/>
          <w:lang w:val="cs-CZ"/>
        </w:rPr>
        <w:t>PRAVIDLA PRO SKLADOVÁNÍ NÁSTROJŮ</w:t>
      </w:r>
    </w:p>
    <w:p w:rsidR="001433D7" w:rsidRPr="000F4CDE" w:rsidRDefault="00381D7F">
      <w:pPr>
        <w:pStyle w:val="BodyText"/>
        <w:spacing w:line="196" w:lineRule="auto"/>
        <w:ind w:right="14"/>
        <w:jc w:val="both"/>
        <w:rPr>
          <w:rFonts w:ascii="Arial" w:hAnsi="Arial"/>
          <w:lang w:val="cs-CZ"/>
        </w:rPr>
      </w:pPr>
      <w:r w:rsidRPr="000F4CDE">
        <w:rPr>
          <w:rFonts w:ascii="Arial" w:hAnsi="Arial" w:cs="Bookman Old Style"/>
          <w:color w:val="231F20"/>
          <w:w w:val="85"/>
          <w:bdr w:val="nil"/>
          <w:lang w:val="cs-CZ"/>
        </w:rPr>
        <w:t>Za účelem skladování vyjměte nástroje z obalu a umístěte je do čistého a suchého prostředí.</w:t>
      </w:r>
    </w:p>
    <w:p w:rsidR="001433D7" w:rsidRPr="000F4CDE" w:rsidRDefault="00381D7F">
      <w:pPr>
        <w:pStyle w:val="BodyText"/>
        <w:spacing w:before="1" w:line="134" w:lineRule="exact"/>
        <w:ind w:right="14"/>
        <w:jc w:val="both"/>
        <w:rPr>
          <w:rFonts w:ascii="Arial" w:hAnsi="Arial"/>
          <w:lang w:val="cs-CZ"/>
        </w:rPr>
      </w:pPr>
      <w:r w:rsidRPr="000F4CDE">
        <w:rPr>
          <w:rFonts w:ascii="Arial" w:hAnsi="Arial" w:cs="Bookman Old Style"/>
          <w:color w:val="231F20"/>
          <w:w w:val="95"/>
          <w:bdr w:val="nil"/>
          <w:lang w:val="cs-CZ"/>
        </w:rPr>
        <w:lastRenderedPageBreak/>
        <w:t>Nástroje, C</w:t>
      </w:r>
      <w:r w:rsidRPr="000F4CDE">
        <w:rPr>
          <w:rFonts w:ascii="Arial" w:eastAsia="Century" w:hAnsi="Arial" w:cs="Century"/>
          <w:color w:val="231F20"/>
          <w:w w:val="95"/>
          <w:sz w:val="13"/>
          <w:szCs w:val="13"/>
          <w:bdr w:val="nil"/>
          <w:lang w:val="cs-CZ"/>
        </w:rPr>
        <w:t>HIRO</w:t>
      </w:r>
      <w:r w:rsidRPr="000F4CDE">
        <w:rPr>
          <w:rFonts w:ascii="Arial" w:hAnsi="Arial" w:cs="Bookman Old Style"/>
          <w:color w:val="231F20"/>
          <w:w w:val="95"/>
          <w:bdr w:val="nil"/>
          <w:lang w:val="cs-CZ"/>
        </w:rPr>
        <w:t>BLOC</w:t>
      </w:r>
      <w:r w:rsidRPr="000F4CDE">
        <w:rPr>
          <w:rFonts w:ascii="Arial" w:hAnsi="Arial" w:cs="Bookman Old Style"/>
          <w:color w:val="231F20"/>
          <w:w w:val="95"/>
          <w:sz w:val="8"/>
          <w:szCs w:val="8"/>
          <w:bdr w:val="nil"/>
          <w:lang w:val="cs-CZ"/>
        </w:rPr>
        <w:t xml:space="preserve">® </w:t>
      </w:r>
      <w:r w:rsidRPr="000F4CDE">
        <w:rPr>
          <w:rFonts w:ascii="Arial" w:hAnsi="Arial" w:cs="Bookman Old Style"/>
          <w:color w:val="231F20"/>
          <w:w w:val="95"/>
          <w:bdr w:val="nil"/>
          <w:lang w:val="cs-CZ"/>
        </w:rPr>
        <w:t>a F</w:t>
      </w:r>
      <w:r w:rsidRPr="000F4CDE">
        <w:rPr>
          <w:rFonts w:ascii="Arial" w:hAnsi="Arial" w:cs="Bookman Old Style"/>
          <w:color w:val="231F20"/>
          <w:w w:val="95"/>
          <w:sz w:val="13"/>
          <w:szCs w:val="13"/>
          <w:bdr w:val="nil"/>
          <w:lang w:val="cs-CZ"/>
        </w:rPr>
        <w:t>ORGET</w:t>
      </w:r>
      <w:r w:rsidRPr="000F4CDE">
        <w:rPr>
          <w:rFonts w:ascii="Arial" w:hAnsi="Arial" w:cs="Bookman Old Style"/>
          <w:color w:val="231F20"/>
          <w:w w:val="95"/>
          <w:bdr w:val="nil"/>
          <w:lang w:val="cs-CZ"/>
        </w:rPr>
        <w:t>M</w:t>
      </w:r>
      <w:r w:rsidRPr="000F4CDE">
        <w:rPr>
          <w:rFonts w:ascii="Arial" w:hAnsi="Arial" w:cs="Bookman Old Style"/>
          <w:color w:val="231F20"/>
          <w:w w:val="95"/>
          <w:sz w:val="13"/>
          <w:szCs w:val="13"/>
          <w:bdr w:val="nil"/>
          <w:lang w:val="cs-CZ"/>
        </w:rPr>
        <w:t>E</w:t>
      </w:r>
      <w:r w:rsidRPr="000F4CDE">
        <w:rPr>
          <w:rFonts w:ascii="Arial" w:hAnsi="Arial" w:cs="Bookman Old Style"/>
          <w:color w:val="231F20"/>
          <w:w w:val="95"/>
          <w:bdr w:val="nil"/>
          <w:lang w:val="cs-CZ"/>
        </w:rPr>
        <w:t>N</w:t>
      </w:r>
      <w:r w:rsidRPr="000F4CDE">
        <w:rPr>
          <w:rFonts w:ascii="Arial" w:hAnsi="Arial" w:cs="Bookman Old Style"/>
          <w:color w:val="231F20"/>
          <w:w w:val="95"/>
          <w:sz w:val="13"/>
          <w:szCs w:val="13"/>
          <w:bdr w:val="nil"/>
          <w:lang w:val="cs-CZ"/>
        </w:rPr>
        <w:t>OT</w:t>
      </w:r>
      <w:r w:rsidRPr="000F4CDE">
        <w:rPr>
          <w:rFonts w:ascii="Arial" w:hAnsi="Arial" w:cs="Bookman Old Style"/>
          <w:color w:val="231F20"/>
          <w:w w:val="95"/>
          <w:sz w:val="8"/>
          <w:szCs w:val="8"/>
          <w:bdr w:val="nil"/>
          <w:lang w:val="cs-CZ"/>
        </w:rPr>
        <w:t xml:space="preserve">® </w:t>
      </w:r>
      <w:r w:rsidRPr="000F4CDE">
        <w:rPr>
          <w:rFonts w:ascii="Arial" w:hAnsi="Arial" w:cs="Bookman Old Style"/>
          <w:color w:val="231F20"/>
          <w:w w:val="95"/>
          <w:bdr w:val="nil"/>
          <w:lang w:val="cs-CZ"/>
        </w:rPr>
        <w:t>neskladujte v blízkosti potenciálně korozních produktů (chlor).</w:t>
      </w:r>
    </w:p>
    <w:p w:rsidR="001433D7" w:rsidRPr="000F4CDE" w:rsidRDefault="001433D7">
      <w:pPr>
        <w:spacing w:before="9"/>
        <w:rPr>
          <w:rFonts w:ascii="Arial" w:eastAsia="Bookman Old Style" w:hAnsi="Arial" w:cs="Bookman Old Style"/>
          <w:sz w:val="11"/>
          <w:szCs w:val="11"/>
          <w:lang w:val="cs-CZ"/>
        </w:rPr>
      </w:pPr>
    </w:p>
    <w:p w:rsidR="001433D7" w:rsidRPr="000F4CDE" w:rsidRDefault="00381D7F">
      <w:pPr>
        <w:pStyle w:val="Heading21"/>
        <w:spacing w:line="192" w:lineRule="auto"/>
        <w:ind w:left="362" w:right="262"/>
        <w:jc w:val="center"/>
        <w:rPr>
          <w:rFonts w:ascii="Arial" w:hAnsi="Arial" w:cs="Book Antiqua"/>
          <w:b w:val="0"/>
          <w:bCs w:val="0"/>
          <w:lang w:val="cs-CZ"/>
        </w:rPr>
      </w:pPr>
      <w:r w:rsidRPr="000F4CDE">
        <w:rPr>
          <w:rFonts w:ascii="Arial" w:hAnsi="Arial" w:cs="Book Antiqua"/>
          <w:color w:val="231F20"/>
          <w:bdr w:val="nil"/>
          <w:lang w:val="cs-CZ"/>
        </w:rPr>
        <w:t>DEKONTAMINACE, ČIŠTĚNÍ, STERILIZACE</w:t>
      </w:r>
    </w:p>
    <w:p w:rsidR="001433D7" w:rsidRPr="000F4CDE" w:rsidRDefault="00381D7F">
      <w:pPr>
        <w:pStyle w:val="BodyText"/>
        <w:spacing w:line="196" w:lineRule="auto"/>
        <w:ind w:right="14"/>
        <w:jc w:val="both"/>
        <w:rPr>
          <w:rFonts w:ascii="Arial" w:hAnsi="Arial"/>
          <w:lang w:val="cs-CZ"/>
        </w:rPr>
      </w:pPr>
      <w:r w:rsidRPr="000F4CDE">
        <w:rPr>
          <w:rFonts w:ascii="Arial" w:hAnsi="Arial" w:cs="Bookman Old Style"/>
          <w:color w:val="231F20"/>
          <w:w w:val="85"/>
          <w:bdr w:val="nil"/>
          <w:lang w:val="cs-CZ"/>
        </w:rPr>
        <w:t>Nové produkty čistěte před první sterilizací a po každém použití.</w:t>
      </w:r>
    </w:p>
    <w:p w:rsidR="001433D7" w:rsidRPr="000F4CDE" w:rsidRDefault="00381D7F" w:rsidP="008D1016">
      <w:pPr>
        <w:pStyle w:val="BodyText"/>
        <w:spacing w:before="1" w:line="134" w:lineRule="exact"/>
        <w:jc w:val="both"/>
        <w:rPr>
          <w:rFonts w:ascii="Arial" w:hAnsi="Arial"/>
          <w:b/>
          <w:bCs/>
          <w:lang w:val="cs-CZ"/>
        </w:rPr>
      </w:pPr>
      <w:r w:rsidRPr="000F4CDE">
        <w:rPr>
          <w:rFonts w:ascii="Arial" w:hAnsi="Arial" w:cs="Bookman Old Style"/>
          <w:color w:val="231F20"/>
          <w:w w:val="85"/>
          <w:bdr w:val="nil"/>
          <w:lang w:val="cs-CZ"/>
        </w:rPr>
        <w:t xml:space="preserve">Dodržujte aktuální dekontaminační protokoly. Nástroje z nerezové oceli jsou navrženy tak, aby vydržely intenzivní čištění v roztocích hydroxidu sodného. Pouze u nástrojů z nerezové oceli se může použít soda na eliminaci TSE. </w:t>
      </w:r>
      <w:r w:rsidRPr="000F4CDE">
        <w:rPr>
          <w:rFonts w:ascii="Arial" w:hAnsi="Arial" w:cs="Bookman Old Style"/>
          <w:color w:val="D2232A"/>
          <w:w w:val="85"/>
          <w:bdr w:val="nil"/>
          <w:lang w:val="cs-CZ"/>
        </w:rPr>
        <w:t>Pozor, toto se netýká C</w:t>
      </w:r>
      <w:r w:rsidRPr="000F4CDE">
        <w:rPr>
          <w:rFonts w:ascii="Arial" w:hAnsi="Arial" w:cs="Bookman Old Style"/>
          <w:color w:val="D2232A"/>
          <w:w w:val="85"/>
          <w:sz w:val="13"/>
          <w:szCs w:val="13"/>
          <w:bdr w:val="nil"/>
          <w:lang w:val="cs-CZ"/>
        </w:rPr>
        <w:t>HIRO</w:t>
      </w:r>
      <w:r w:rsidRPr="000F4CDE">
        <w:rPr>
          <w:rFonts w:ascii="Arial" w:hAnsi="Arial" w:cs="Bookman Old Style"/>
          <w:color w:val="D2232A"/>
          <w:w w:val="85"/>
          <w:bdr w:val="nil"/>
          <w:lang w:val="cs-CZ"/>
        </w:rPr>
        <w:t>BLOC</w:t>
      </w:r>
      <w:r w:rsidRPr="000F4CDE">
        <w:rPr>
          <w:rFonts w:ascii="Arial" w:hAnsi="Arial" w:cs="Bookman Old Style"/>
          <w:color w:val="D2232A"/>
          <w:w w:val="85"/>
          <w:sz w:val="8"/>
          <w:szCs w:val="8"/>
          <w:bdr w:val="nil"/>
          <w:lang w:val="cs-CZ"/>
        </w:rPr>
        <w:t xml:space="preserve">® </w:t>
      </w:r>
      <w:r w:rsidRPr="000F4CDE">
        <w:rPr>
          <w:rFonts w:ascii="Arial" w:hAnsi="Arial" w:cs="Bookman Old Style"/>
          <w:color w:val="D2232A"/>
          <w:w w:val="85"/>
          <w:bdr w:val="nil"/>
          <w:lang w:val="cs-CZ"/>
        </w:rPr>
        <w:t>a F</w:t>
      </w:r>
      <w:r w:rsidRPr="000F4CDE">
        <w:rPr>
          <w:rFonts w:ascii="Arial" w:hAnsi="Arial" w:cs="Bookman Old Style"/>
          <w:color w:val="D2232A"/>
          <w:w w:val="85"/>
          <w:sz w:val="13"/>
          <w:szCs w:val="13"/>
          <w:bdr w:val="nil"/>
          <w:lang w:val="cs-CZ"/>
        </w:rPr>
        <w:t>ORGET</w:t>
      </w:r>
      <w:r w:rsidRPr="000F4CDE">
        <w:rPr>
          <w:rFonts w:ascii="Arial" w:hAnsi="Arial" w:cs="Bookman Old Style"/>
          <w:color w:val="D2232A"/>
          <w:w w:val="85"/>
          <w:bdr w:val="nil"/>
          <w:lang w:val="cs-CZ"/>
        </w:rPr>
        <w:t>M</w:t>
      </w:r>
      <w:r w:rsidRPr="000F4CDE">
        <w:rPr>
          <w:rFonts w:ascii="Arial" w:hAnsi="Arial" w:cs="Bookman Old Style"/>
          <w:color w:val="D2232A"/>
          <w:w w:val="85"/>
          <w:sz w:val="13"/>
          <w:szCs w:val="13"/>
          <w:bdr w:val="nil"/>
          <w:lang w:val="cs-CZ"/>
        </w:rPr>
        <w:t>E</w:t>
      </w:r>
      <w:r w:rsidRPr="000F4CDE">
        <w:rPr>
          <w:rFonts w:ascii="Arial" w:hAnsi="Arial" w:cs="Bookman Old Style"/>
          <w:color w:val="D2232A"/>
          <w:w w:val="85"/>
          <w:bdr w:val="nil"/>
          <w:lang w:val="cs-CZ"/>
        </w:rPr>
        <w:t>N</w:t>
      </w:r>
      <w:r w:rsidRPr="000F4CDE">
        <w:rPr>
          <w:rFonts w:ascii="Arial" w:hAnsi="Arial" w:cs="Bookman Old Style"/>
          <w:color w:val="D2232A"/>
          <w:w w:val="85"/>
          <w:sz w:val="13"/>
          <w:szCs w:val="13"/>
          <w:bdr w:val="nil"/>
          <w:lang w:val="cs-CZ"/>
        </w:rPr>
        <w:t>OT</w:t>
      </w:r>
      <w:r w:rsidRPr="000F4CDE">
        <w:rPr>
          <w:rFonts w:ascii="Arial" w:hAnsi="Arial" w:cs="Bookman Old Style"/>
          <w:color w:val="D2232A"/>
          <w:w w:val="85"/>
          <w:sz w:val="8"/>
          <w:szCs w:val="8"/>
          <w:bdr w:val="nil"/>
          <w:lang w:val="cs-CZ"/>
        </w:rPr>
        <w:t>®</w:t>
      </w:r>
      <w:r w:rsidRPr="000F4CDE">
        <w:rPr>
          <w:rFonts w:ascii="Arial" w:hAnsi="Arial" w:cs="Bookman Old Style"/>
          <w:color w:val="D2232A"/>
          <w:w w:val="85"/>
          <w:bdr w:val="nil"/>
          <w:lang w:val="cs-CZ"/>
        </w:rPr>
        <w:t>.</w:t>
      </w:r>
      <w:r w:rsidR="008D1016" w:rsidRPr="000F4CDE">
        <w:rPr>
          <w:rFonts w:ascii="Arial" w:hAnsi="Arial" w:cs="Bookman Old Style"/>
          <w:color w:val="D2232A"/>
          <w:w w:val="85"/>
          <w:bdr w:val="nil"/>
          <w:lang w:val="cs-CZ"/>
        </w:rPr>
        <w:br/>
      </w:r>
      <w:r w:rsidRPr="000F4CDE">
        <w:rPr>
          <w:rFonts w:ascii="Arial" w:eastAsia="Book Antiqua" w:hAnsi="Arial" w:cs="Book Antiqua"/>
          <w:b/>
          <w:bCs/>
          <w:color w:val="D2232A"/>
          <w:w w:val="95"/>
          <w:bdr w:val="nil"/>
          <w:lang w:val="cs-CZ"/>
        </w:rPr>
        <w:t>JSOU ZAKÁZÁNY:</w:t>
      </w:r>
    </w:p>
    <w:p w:rsidR="001433D7" w:rsidRPr="000F4CDE" w:rsidRDefault="00381D7F">
      <w:pPr>
        <w:pStyle w:val="ListParagraph"/>
        <w:numPr>
          <w:ilvl w:val="0"/>
          <w:numId w:val="9"/>
        </w:numPr>
        <w:tabs>
          <w:tab w:val="left" w:pos="201"/>
        </w:tabs>
        <w:spacing w:before="9" w:line="192" w:lineRule="auto"/>
        <w:ind w:right="13" w:hanging="85"/>
        <w:jc w:val="both"/>
        <w:rPr>
          <w:rFonts w:ascii="Arial" w:eastAsia="Book Antiqua" w:hAnsi="Arial" w:cs="Book Antiqua"/>
          <w:sz w:val="14"/>
          <w:szCs w:val="14"/>
          <w:lang w:val="cs-CZ"/>
        </w:rPr>
      </w:pPr>
      <w:r w:rsidRPr="000F4CDE">
        <w:rPr>
          <w:rFonts w:ascii="Arial" w:eastAsia="Book Antiqua" w:hAnsi="Arial" w:cs="Book Antiqua"/>
          <w:b/>
          <w:bCs/>
          <w:color w:val="D2232A"/>
          <w:w w:val="95"/>
          <w:sz w:val="14"/>
          <w:szCs w:val="14"/>
          <w:bdr w:val="nil"/>
          <w:lang w:val="cs-CZ"/>
        </w:rPr>
        <w:t>Veškeré čisticí a dezinfekční roztoky obsahující chlór.</w:t>
      </w:r>
    </w:p>
    <w:p w:rsidR="001433D7" w:rsidRPr="000F4CDE" w:rsidRDefault="00381D7F">
      <w:pPr>
        <w:pStyle w:val="ListParagraph"/>
        <w:numPr>
          <w:ilvl w:val="0"/>
          <w:numId w:val="9"/>
        </w:numPr>
        <w:tabs>
          <w:tab w:val="left" w:pos="201"/>
        </w:tabs>
        <w:spacing w:line="126" w:lineRule="exact"/>
        <w:ind w:hanging="85"/>
        <w:jc w:val="both"/>
        <w:rPr>
          <w:rFonts w:ascii="Arial" w:eastAsia="Book Antiqua" w:hAnsi="Arial" w:cs="Book Antiqua"/>
          <w:sz w:val="14"/>
          <w:szCs w:val="14"/>
          <w:lang w:val="cs-CZ"/>
        </w:rPr>
      </w:pPr>
      <w:r w:rsidRPr="000F4CDE">
        <w:rPr>
          <w:rFonts w:ascii="Arial" w:eastAsia="Book Antiqua" w:hAnsi="Arial" w:cs="Book Antiqua"/>
          <w:b/>
          <w:bCs/>
          <w:color w:val="D2232A"/>
          <w:w w:val="95"/>
          <w:sz w:val="14"/>
          <w:szCs w:val="14"/>
          <w:bdr w:val="nil"/>
          <w:lang w:val="cs-CZ"/>
        </w:rPr>
        <w:t>Abrazivní produkty a působení.</w:t>
      </w:r>
    </w:p>
    <w:p w:rsidR="001433D7" w:rsidRPr="000F4CDE" w:rsidRDefault="00381D7F">
      <w:pPr>
        <w:pStyle w:val="ListParagraph"/>
        <w:numPr>
          <w:ilvl w:val="0"/>
          <w:numId w:val="9"/>
        </w:numPr>
        <w:tabs>
          <w:tab w:val="left" w:pos="201"/>
        </w:tabs>
        <w:spacing w:line="135" w:lineRule="exact"/>
        <w:ind w:hanging="85"/>
        <w:jc w:val="both"/>
        <w:rPr>
          <w:rFonts w:ascii="Arial" w:eastAsia="Book Antiqua" w:hAnsi="Arial" w:cs="Book Antiqua"/>
          <w:sz w:val="13"/>
          <w:szCs w:val="13"/>
          <w:lang w:val="cs-CZ"/>
        </w:rPr>
      </w:pPr>
      <w:r w:rsidRPr="000F4CDE">
        <w:rPr>
          <w:rFonts w:ascii="Arial" w:eastAsia="Book Antiqua" w:hAnsi="Arial" w:cs="Book Antiqua"/>
          <w:b/>
          <w:bCs/>
          <w:color w:val="D2232A"/>
          <w:sz w:val="14"/>
          <w:szCs w:val="14"/>
          <w:bdr w:val="nil"/>
          <w:lang w:val="cs-CZ"/>
        </w:rPr>
        <w:t>U</w:t>
      </w:r>
      <w:r w:rsidR="00CB3C4D" w:rsidRPr="000F4CDE">
        <w:rPr>
          <w:rFonts w:ascii="Arial" w:eastAsia="Book Antiqua" w:hAnsi="Arial" w:cs="Book Antiqua"/>
          <w:b/>
          <w:bCs/>
          <w:color w:val="D2232A"/>
          <w:sz w:val="14"/>
          <w:szCs w:val="14"/>
          <w:bdr w:val="nil"/>
          <w:lang w:val="cs-CZ"/>
        </w:rPr>
        <w:t xml:space="preserve"> </w:t>
      </w:r>
      <w:r w:rsidRPr="000F4CDE">
        <w:rPr>
          <w:rFonts w:ascii="Arial" w:eastAsia="Book Antiqua" w:hAnsi="Arial" w:cs="Book Antiqua"/>
          <w:b/>
          <w:bCs/>
          <w:color w:val="D2232A"/>
          <w:sz w:val="14"/>
          <w:szCs w:val="14"/>
          <w:bdr w:val="nil"/>
          <w:lang w:val="cs-CZ"/>
        </w:rPr>
        <w:t>C</w:t>
      </w:r>
      <w:r w:rsidRPr="000F4CDE">
        <w:rPr>
          <w:rFonts w:ascii="Arial" w:eastAsia="Book Antiqua" w:hAnsi="Arial" w:cs="Book Antiqua"/>
          <w:b/>
          <w:bCs/>
          <w:color w:val="D2232A"/>
          <w:sz w:val="13"/>
          <w:szCs w:val="13"/>
          <w:bdr w:val="nil"/>
          <w:lang w:val="cs-CZ"/>
        </w:rPr>
        <w:t>HIRO</w:t>
      </w:r>
      <w:r w:rsidRPr="000F4CDE">
        <w:rPr>
          <w:rFonts w:ascii="Arial" w:eastAsia="Book Antiqua" w:hAnsi="Arial" w:cs="Book Antiqua"/>
          <w:b/>
          <w:bCs/>
          <w:color w:val="D2232A"/>
          <w:sz w:val="14"/>
          <w:szCs w:val="14"/>
          <w:bdr w:val="nil"/>
          <w:lang w:val="cs-CZ"/>
        </w:rPr>
        <w:t>BLOC</w:t>
      </w:r>
      <w:r w:rsidRPr="000F4CDE">
        <w:rPr>
          <w:rFonts w:ascii="Arial" w:eastAsia="Book Antiqua" w:hAnsi="Arial" w:cs="Book Antiqua"/>
          <w:b/>
          <w:bCs/>
          <w:color w:val="D2232A"/>
          <w:sz w:val="8"/>
          <w:szCs w:val="8"/>
          <w:bdr w:val="nil"/>
          <w:lang w:val="cs-CZ"/>
        </w:rPr>
        <w:t xml:space="preserve">® </w:t>
      </w:r>
      <w:r w:rsidRPr="000F4CDE">
        <w:rPr>
          <w:rFonts w:ascii="Arial" w:eastAsia="Book Antiqua" w:hAnsi="Arial" w:cs="Book Antiqua"/>
          <w:b/>
          <w:bCs/>
          <w:color w:val="D2232A"/>
          <w:sz w:val="14"/>
          <w:szCs w:val="14"/>
          <w:bdr w:val="nil"/>
          <w:lang w:val="cs-CZ"/>
        </w:rPr>
        <w:t>a F</w:t>
      </w:r>
      <w:r w:rsidRPr="000F4CDE">
        <w:rPr>
          <w:rFonts w:ascii="Arial" w:eastAsia="Book Antiqua" w:hAnsi="Arial" w:cs="Book Antiqua"/>
          <w:b/>
          <w:bCs/>
          <w:color w:val="D2232A"/>
          <w:sz w:val="13"/>
          <w:szCs w:val="13"/>
          <w:bdr w:val="nil"/>
          <w:lang w:val="cs-CZ"/>
        </w:rPr>
        <w:t>ORGET</w:t>
      </w:r>
      <w:r w:rsidRPr="000F4CDE">
        <w:rPr>
          <w:rFonts w:ascii="Arial" w:eastAsia="Book Antiqua" w:hAnsi="Arial" w:cs="Book Antiqua"/>
          <w:b/>
          <w:bCs/>
          <w:color w:val="D2232A"/>
          <w:sz w:val="14"/>
          <w:szCs w:val="14"/>
          <w:bdr w:val="nil"/>
          <w:lang w:val="cs-CZ"/>
        </w:rPr>
        <w:t>M</w:t>
      </w:r>
      <w:r w:rsidRPr="000F4CDE">
        <w:rPr>
          <w:rFonts w:ascii="Arial" w:eastAsia="Book Antiqua" w:hAnsi="Arial" w:cs="Book Antiqua"/>
          <w:b/>
          <w:bCs/>
          <w:color w:val="D2232A"/>
          <w:sz w:val="13"/>
          <w:szCs w:val="13"/>
          <w:bdr w:val="nil"/>
          <w:lang w:val="cs-CZ"/>
        </w:rPr>
        <w:t>E-</w:t>
      </w:r>
    </w:p>
    <w:p w:rsidR="001433D7" w:rsidRPr="000F4CDE" w:rsidRDefault="00381D7F">
      <w:pPr>
        <w:pStyle w:val="Heading21"/>
        <w:spacing w:before="9" w:line="192" w:lineRule="auto"/>
        <w:jc w:val="both"/>
        <w:rPr>
          <w:rFonts w:ascii="Arial" w:hAnsi="Arial"/>
          <w:b w:val="0"/>
          <w:bCs w:val="0"/>
          <w:lang w:val="cs-CZ"/>
        </w:rPr>
      </w:pPr>
      <w:r w:rsidRPr="000F4CDE">
        <w:rPr>
          <w:rFonts w:ascii="Arial" w:hAnsi="Arial" w:cs="Book Antiqua"/>
          <w:color w:val="D2232A"/>
          <w:bdr w:val="nil"/>
          <w:lang w:val="cs-CZ"/>
        </w:rPr>
        <w:t>N</w:t>
      </w:r>
      <w:r w:rsidRPr="000F4CDE">
        <w:rPr>
          <w:rFonts w:ascii="Arial" w:hAnsi="Arial" w:cs="Book Antiqua"/>
          <w:color w:val="D2232A"/>
          <w:sz w:val="13"/>
          <w:szCs w:val="13"/>
          <w:bdr w:val="nil"/>
          <w:lang w:val="cs-CZ"/>
        </w:rPr>
        <w:t>OT</w:t>
      </w:r>
      <w:r w:rsidRPr="000F4CDE">
        <w:rPr>
          <w:rFonts w:ascii="Arial" w:hAnsi="Arial" w:cs="Book Antiqua"/>
          <w:color w:val="D2232A"/>
          <w:sz w:val="8"/>
          <w:szCs w:val="8"/>
          <w:bdr w:val="nil"/>
          <w:lang w:val="cs-CZ"/>
        </w:rPr>
        <w:t xml:space="preserve">® </w:t>
      </w:r>
      <w:r w:rsidRPr="000F4CDE">
        <w:rPr>
          <w:rFonts w:ascii="Arial" w:hAnsi="Arial" w:cs="Book Antiqua"/>
          <w:color w:val="D2232A"/>
          <w:bdr w:val="nil"/>
          <w:lang w:val="cs-CZ"/>
        </w:rPr>
        <w:t>je rovněž zakázáno používat éter, chloroform, benzen, xylen a sodu.</w:t>
      </w:r>
    </w:p>
    <w:p w:rsidR="001433D7" w:rsidRPr="000F4CDE" w:rsidRDefault="00381D7F">
      <w:pPr>
        <w:pStyle w:val="ListParagraph"/>
        <w:numPr>
          <w:ilvl w:val="0"/>
          <w:numId w:val="9"/>
        </w:numPr>
        <w:tabs>
          <w:tab w:val="left" w:pos="201"/>
        </w:tabs>
        <w:spacing w:line="192" w:lineRule="auto"/>
        <w:ind w:right="13" w:hanging="85"/>
        <w:jc w:val="both"/>
        <w:rPr>
          <w:rFonts w:ascii="Arial" w:eastAsia="Book Antiqua" w:hAnsi="Arial" w:cs="Book Antiqua"/>
          <w:sz w:val="14"/>
          <w:szCs w:val="14"/>
          <w:lang w:val="cs-CZ"/>
        </w:rPr>
      </w:pPr>
      <w:r w:rsidRPr="000F4CDE">
        <w:rPr>
          <w:rFonts w:ascii="Arial" w:eastAsia="Book Antiqua" w:hAnsi="Arial" w:cs="Book Antiqua"/>
          <w:b/>
          <w:bCs/>
          <w:color w:val="D2232A"/>
          <w:w w:val="90"/>
          <w:sz w:val="14"/>
          <w:szCs w:val="14"/>
          <w:bdr w:val="nil"/>
          <w:lang w:val="cs-CZ"/>
        </w:rPr>
        <w:t>V horkém prostředí hrozí poškození koncentrovanými kyselinami.</w:t>
      </w:r>
    </w:p>
    <w:p w:rsidR="001433D7" w:rsidRPr="000F4CDE" w:rsidRDefault="001433D7">
      <w:pPr>
        <w:spacing w:before="2"/>
        <w:rPr>
          <w:rFonts w:ascii="Arial" w:eastAsia="Book Antiqua" w:hAnsi="Arial" w:cs="Book Antiqua"/>
          <w:b/>
          <w:bCs/>
          <w:sz w:val="11"/>
          <w:szCs w:val="11"/>
          <w:lang w:val="cs-CZ"/>
        </w:rPr>
      </w:pPr>
    </w:p>
    <w:p w:rsidR="001433D7" w:rsidRPr="000F4CDE" w:rsidRDefault="00381D7F">
      <w:pPr>
        <w:spacing w:line="192" w:lineRule="auto"/>
        <w:ind w:left="408" w:right="305"/>
        <w:jc w:val="center"/>
        <w:rPr>
          <w:rFonts w:ascii="Arial" w:eastAsia="Book Antiqua" w:hAnsi="Arial" w:cs="Book Antiqua"/>
          <w:sz w:val="14"/>
          <w:szCs w:val="14"/>
          <w:lang w:val="cs-CZ"/>
        </w:rPr>
      </w:pPr>
      <w:r w:rsidRPr="000F4CDE">
        <w:rPr>
          <w:rFonts w:ascii="Arial" w:eastAsia="Book Antiqua" w:hAnsi="Arial" w:cs="Book Antiqua"/>
          <w:b/>
          <w:bCs/>
          <w:color w:val="231F20"/>
          <w:spacing w:val="-3"/>
          <w:sz w:val="14"/>
          <w:szCs w:val="14"/>
          <w:bdr w:val="nil"/>
          <w:lang w:val="cs-CZ"/>
        </w:rPr>
        <w:t>PRAVIDLA PRO SPRÁVNÉ POUŽITÍ NÁSTROJŮ</w:t>
      </w:r>
    </w:p>
    <w:p w:rsidR="001433D7" w:rsidRPr="000F4CDE" w:rsidRDefault="00381D7F">
      <w:pPr>
        <w:pStyle w:val="ListParagraph"/>
        <w:numPr>
          <w:ilvl w:val="0"/>
          <w:numId w:val="8"/>
        </w:numPr>
        <w:tabs>
          <w:tab w:val="left" w:pos="201"/>
        </w:tabs>
        <w:spacing w:line="196" w:lineRule="auto"/>
        <w:ind w:right="12" w:hanging="85"/>
        <w:jc w:val="both"/>
        <w:rPr>
          <w:rFonts w:ascii="Arial" w:eastAsia="Bookman Old Style" w:hAnsi="Arial" w:cs="Bookman Old Style"/>
          <w:sz w:val="14"/>
          <w:szCs w:val="14"/>
          <w:lang w:val="cs-CZ"/>
        </w:rPr>
      </w:pPr>
      <w:r w:rsidRPr="000F4CDE">
        <w:rPr>
          <w:rFonts w:ascii="Arial" w:eastAsia="Bookman Old Style" w:hAnsi="Arial" w:cs="Bookman Old Style"/>
          <w:color w:val="231F20"/>
          <w:w w:val="85"/>
          <w:sz w:val="14"/>
          <w:szCs w:val="14"/>
          <w:bdr w:val="nil"/>
          <w:lang w:val="cs-CZ"/>
        </w:rPr>
        <w:t>Nepoužívejte nástroje, které jsou stále horké po sterilizaci (nebezpečí nevratného zadření).</w:t>
      </w:r>
    </w:p>
    <w:p w:rsidR="001433D7" w:rsidRPr="000F4CDE" w:rsidRDefault="00381D7F">
      <w:pPr>
        <w:pStyle w:val="ListParagraph"/>
        <w:numPr>
          <w:ilvl w:val="0"/>
          <w:numId w:val="8"/>
        </w:numPr>
        <w:tabs>
          <w:tab w:val="left" w:pos="201"/>
        </w:tabs>
        <w:spacing w:line="136" w:lineRule="exact"/>
        <w:ind w:right="12" w:hanging="85"/>
        <w:jc w:val="both"/>
        <w:rPr>
          <w:rFonts w:ascii="Arial" w:eastAsia="Bookman Old Style" w:hAnsi="Arial" w:cs="Bookman Old Style"/>
          <w:sz w:val="14"/>
          <w:szCs w:val="14"/>
          <w:lang w:val="cs-CZ"/>
        </w:rPr>
      </w:pPr>
      <w:r w:rsidRPr="000F4CDE">
        <w:rPr>
          <w:rFonts w:ascii="Arial" w:eastAsia="Bookman Old Style" w:hAnsi="Arial" w:cs="Bookman Old Style"/>
          <w:color w:val="231F20"/>
          <w:w w:val="85"/>
          <w:sz w:val="14"/>
          <w:szCs w:val="14"/>
          <w:bdr w:val="nil"/>
          <w:lang w:val="cs-CZ"/>
        </w:rPr>
        <w:t>Neukládejte, neumývejte a nesterilizujte upnuté nástroje.</w:t>
      </w:r>
    </w:p>
    <w:p w:rsidR="001433D7" w:rsidRPr="000F4CDE" w:rsidRDefault="00381D7F">
      <w:pPr>
        <w:pStyle w:val="ListParagraph"/>
        <w:numPr>
          <w:ilvl w:val="0"/>
          <w:numId w:val="8"/>
        </w:numPr>
        <w:tabs>
          <w:tab w:val="left" w:pos="201"/>
        </w:tabs>
        <w:spacing w:line="136" w:lineRule="exact"/>
        <w:ind w:hanging="85"/>
        <w:jc w:val="both"/>
        <w:rPr>
          <w:rFonts w:ascii="Arial" w:eastAsia="Bookman Old Style" w:hAnsi="Arial" w:cs="Bookman Old Style"/>
          <w:sz w:val="14"/>
          <w:szCs w:val="14"/>
          <w:lang w:val="cs-CZ"/>
        </w:rPr>
      </w:pPr>
      <w:r w:rsidRPr="000F4CDE">
        <w:rPr>
          <w:rFonts w:ascii="Arial" w:eastAsia="Bookman Old Style" w:hAnsi="Arial" w:cs="Bookman Old Style"/>
          <w:color w:val="231F20"/>
          <w:w w:val="90"/>
          <w:sz w:val="14"/>
          <w:szCs w:val="14"/>
          <w:bdr w:val="nil"/>
          <w:lang w:val="cs-CZ"/>
        </w:rPr>
        <w:t xml:space="preserve">Po sterilizaci použijte vhodný krém nebo </w:t>
      </w:r>
      <w:bookmarkStart w:id="0" w:name="_GoBack"/>
      <w:bookmarkEnd w:id="0"/>
      <w:r w:rsidRPr="000F4CDE">
        <w:rPr>
          <w:rFonts w:ascii="Arial" w:eastAsia="Bookman Old Style" w:hAnsi="Arial" w:cs="Bookman Old Style"/>
          <w:color w:val="231F20"/>
          <w:w w:val="90"/>
          <w:sz w:val="14"/>
          <w:szCs w:val="14"/>
          <w:bdr w:val="nil"/>
          <w:lang w:val="cs-CZ"/>
        </w:rPr>
        <w:t>mazivo na všechny pohyblivé části (klouby, závěsy, …).</w:t>
      </w:r>
    </w:p>
    <w:p w:rsidR="001433D7" w:rsidRPr="000F4CDE" w:rsidRDefault="00381D7F">
      <w:pPr>
        <w:pStyle w:val="ListParagraph"/>
        <w:numPr>
          <w:ilvl w:val="0"/>
          <w:numId w:val="8"/>
        </w:numPr>
        <w:tabs>
          <w:tab w:val="left" w:pos="201"/>
        </w:tabs>
        <w:spacing w:line="136" w:lineRule="exact"/>
        <w:ind w:right="11" w:hanging="85"/>
        <w:jc w:val="both"/>
        <w:rPr>
          <w:rFonts w:ascii="Arial" w:eastAsia="Bookman Old Style" w:hAnsi="Arial" w:cs="Bookman Old Style"/>
          <w:sz w:val="14"/>
          <w:szCs w:val="14"/>
          <w:lang w:val="cs-CZ"/>
        </w:rPr>
      </w:pPr>
      <w:r w:rsidRPr="000F4CDE">
        <w:rPr>
          <w:rFonts w:ascii="Arial" w:eastAsia="Bookman Old Style" w:hAnsi="Arial" w:cs="Bookman Old Style"/>
          <w:color w:val="231F20"/>
          <w:w w:val="90"/>
          <w:sz w:val="14"/>
          <w:szCs w:val="14"/>
          <w:bdr w:val="nil"/>
          <w:lang w:val="cs-CZ"/>
        </w:rPr>
        <w:t>Nedovolte, aby se na laserovém označení na nástroji držela vlhkost. Pokud k tomu dojde, objeví se hnědá skvrna. Pečlivě ji vydrhněte měkkým hadříkem.</w:t>
      </w:r>
    </w:p>
    <w:p w:rsidR="001433D7" w:rsidRPr="000F4CDE" w:rsidRDefault="00381D7F">
      <w:pPr>
        <w:pStyle w:val="Heading21"/>
        <w:spacing w:before="2" w:line="192" w:lineRule="auto"/>
        <w:ind w:right="11" w:hanging="86"/>
        <w:jc w:val="both"/>
        <w:rPr>
          <w:rFonts w:ascii="Arial" w:hAnsi="Arial"/>
          <w:b w:val="0"/>
          <w:bCs w:val="0"/>
          <w:lang w:val="cs-CZ"/>
        </w:rPr>
      </w:pPr>
      <w:r w:rsidRPr="000F4CDE">
        <w:rPr>
          <w:rFonts w:ascii="Arial" w:hAnsi="Arial" w:cs="Book Antiqua"/>
          <w:color w:val="231F20"/>
          <w:bdr w:val="nil"/>
          <w:lang w:val="cs-CZ"/>
        </w:rPr>
        <w:t>- C</w:t>
      </w:r>
      <w:r w:rsidRPr="000F4CDE">
        <w:rPr>
          <w:rFonts w:ascii="Arial" w:hAnsi="Arial" w:cs="Book Antiqua"/>
          <w:color w:val="231F20"/>
          <w:sz w:val="13"/>
          <w:szCs w:val="13"/>
          <w:bdr w:val="nil"/>
          <w:lang w:val="cs-CZ"/>
        </w:rPr>
        <w:t>HIRO</w:t>
      </w:r>
      <w:r w:rsidRPr="000F4CDE">
        <w:rPr>
          <w:rFonts w:ascii="Arial" w:hAnsi="Arial" w:cs="Book Antiqua"/>
          <w:color w:val="231F20"/>
          <w:bdr w:val="nil"/>
          <w:lang w:val="cs-CZ"/>
        </w:rPr>
        <w:t>BLOC</w:t>
      </w:r>
      <w:r w:rsidRPr="000F4CDE">
        <w:rPr>
          <w:rFonts w:ascii="Arial" w:hAnsi="Arial" w:cs="Book Antiqua"/>
          <w:color w:val="231F20"/>
          <w:sz w:val="8"/>
          <w:szCs w:val="8"/>
          <w:bdr w:val="nil"/>
          <w:lang w:val="cs-CZ"/>
        </w:rPr>
        <w:t xml:space="preserve">® </w:t>
      </w:r>
      <w:r w:rsidRPr="000F4CDE">
        <w:rPr>
          <w:rFonts w:ascii="Arial" w:hAnsi="Arial" w:cs="Book Antiqua"/>
          <w:color w:val="231F20"/>
          <w:bdr w:val="nil"/>
          <w:lang w:val="cs-CZ"/>
        </w:rPr>
        <w:t>neskládejte před sterilizací, jelikož by došlo k výraznému snížení životnosti.</w:t>
      </w:r>
    </w:p>
    <w:p w:rsidR="001433D7" w:rsidRPr="000F4CDE" w:rsidRDefault="00381D7F">
      <w:pPr>
        <w:pStyle w:val="BodyText"/>
        <w:spacing w:line="196" w:lineRule="auto"/>
        <w:ind w:left="200" w:right="13" w:hanging="86"/>
        <w:jc w:val="both"/>
        <w:rPr>
          <w:rFonts w:ascii="Arial" w:hAnsi="Arial"/>
          <w:lang w:val="cs-CZ"/>
        </w:rPr>
      </w:pPr>
      <w:r w:rsidRPr="000F4CDE">
        <w:rPr>
          <w:rFonts w:ascii="Arial" w:hAnsi="Arial" w:cs="Bookman Old Style"/>
          <w:color w:val="231F20"/>
          <w:w w:val="85"/>
          <w:bdr w:val="nil"/>
          <w:lang w:val="cs-CZ"/>
        </w:rPr>
        <w:t>- Jsou-li nástroje rozbité nebo poškozené a nelze je opravit, mělo by se s nimi nakládat jako s odpady v souladu se zákonem.</w:t>
      </w:r>
    </w:p>
    <w:p w:rsidR="001433D7" w:rsidRPr="000F4CDE" w:rsidRDefault="001433D7">
      <w:pPr>
        <w:spacing w:before="9"/>
        <w:rPr>
          <w:rFonts w:ascii="Arial" w:eastAsia="Bookman Old Style" w:hAnsi="Arial" w:cs="Bookman Old Style"/>
          <w:sz w:val="11"/>
          <w:szCs w:val="11"/>
          <w:lang w:val="cs-CZ"/>
        </w:rPr>
      </w:pPr>
    </w:p>
    <w:p w:rsidR="001433D7" w:rsidRPr="000F4CDE" w:rsidRDefault="00381D7F">
      <w:pPr>
        <w:pStyle w:val="Heading21"/>
        <w:spacing w:line="192" w:lineRule="auto"/>
        <w:ind w:left="212" w:right="93" w:firstLine="203"/>
        <w:rPr>
          <w:rFonts w:ascii="Arial" w:hAnsi="Arial" w:cs="Book Antiqua"/>
          <w:b w:val="0"/>
          <w:bCs w:val="0"/>
          <w:lang w:val="cs-CZ"/>
        </w:rPr>
      </w:pPr>
      <w:r w:rsidRPr="000F4CDE">
        <w:rPr>
          <w:rFonts w:ascii="Arial" w:hAnsi="Arial" w:cs="Book Antiqua"/>
          <w:color w:val="231F20"/>
          <w:bdr w:val="nil"/>
          <w:lang w:val="cs-CZ"/>
        </w:rPr>
        <w:t>Indikace pro přípravu v následující tabulce jsou založeny na normě NF EN ISO 17664 – 2004</w:t>
      </w:r>
    </w:p>
    <w:p w:rsidR="001433D7" w:rsidRPr="000F4CDE" w:rsidRDefault="00381D7F">
      <w:pPr>
        <w:spacing w:before="108" w:line="152" w:lineRule="exact"/>
        <w:ind w:left="406" w:right="305"/>
        <w:jc w:val="center"/>
        <w:rPr>
          <w:rFonts w:ascii="Arial" w:eastAsia="Book Antiqua" w:hAnsi="Arial" w:cs="Book Antiqua"/>
          <w:sz w:val="14"/>
          <w:szCs w:val="14"/>
          <w:lang w:val="cs-CZ"/>
        </w:rPr>
      </w:pPr>
      <w:r w:rsidRPr="000F4CDE">
        <w:rPr>
          <w:rFonts w:ascii="Arial" w:eastAsia="Book Antiqua" w:hAnsi="Arial" w:cs="Book Antiqua"/>
          <w:b/>
          <w:bCs/>
          <w:color w:val="231F20"/>
          <w:spacing w:val="-3"/>
          <w:sz w:val="14"/>
          <w:szCs w:val="14"/>
          <w:bdr w:val="nil"/>
          <w:lang w:val="cs-CZ"/>
        </w:rPr>
        <w:t>UPOZORNĚNÍ</w:t>
      </w:r>
    </w:p>
    <w:p w:rsidR="001433D7" w:rsidRPr="000F4CDE" w:rsidRDefault="00381D7F">
      <w:pPr>
        <w:pStyle w:val="BodyText"/>
        <w:spacing w:before="6" w:line="136" w:lineRule="exact"/>
        <w:ind w:right="10"/>
        <w:jc w:val="both"/>
        <w:rPr>
          <w:rFonts w:ascii="Arial" w:hAnsi="Arial"/>
          <w:lang w:val="cs-CZ"/>
        </w:rPr>
      </w:pPr>
      <w:r w:rsidRPr="000F4CDE">
        <w:rPr>
          <w:rFonts w:ascii="Arial" w:hAnsi="Arial" w:cs="Bookman Old Style"/>
          <w:color w:val="231F20"/>
          <w:w w:val="90"/>
          <w:bdr w:val="nil"/>
          <w:lang w:val="cs-CZ"/>
        </w:rPr>
        <w:t>Dlouhé úzké kanyly a slepé otvory vyžadují při čištění zvláštní pozornost.</w:t>
      </w:r>
    </w:p>
    <w:p w:rsidR="001433D7" w:rsidRPr="000F4CDE" w:rsidRDefault="00381D7F">
      <w:pPr>
        <w:pStyle w:val="Heading21"/>
        <w:spacing w:before="111" w:line="152" w:lineRule="exact"/>
        <w:ind w:left="162" w:right="61"/>
        <w:jc w:val="center"/>
        <w:rPr>
          <w:rFonts w:ascii="Arial" w:hAnsi="Arial" w:cs="Book Antiqua"/>
          <w:b w:val="0"/>
          <w:bCs w:val="0"/>
          <w:lang w:val="cs-CZ"/>
        </w:rPr>
      </w:pPr>
      <w:r w:rsidRPr="000F4CDE">
        <w:rPr>
          <w:rFonts w:ascii="Arial" w:hAnsi="Arial" w:cs="Book Antiqua"/>
          <w:color w:val="231F20"/>
          <w:bdr w:val="nil"/>
          <w:lang w:val="cs-CZ"/>
        </w:rPr>
        <w:t>MEZNÍ POČET OPAKOVÁNÍ POSTUPŮ</w:t>
      </w:r>
    </w:p>
    <w:p w:rsidR="001433D7" w:rsidRPr="000F4CDE" w:rsidRDefault="00381D7F">
      <w:pPr>
        <w:pStyle w:val="BodyText"/>
        <w:spacing w:before="6" w:line="136" w:lineRule="exact"/>
        <w:ind w:right="11"/>
        <w:jc w:val="both"/>
        <w:rPr>
          <w:rFonts w:ascii="Arial" w:hAnsi="Arial"/>
          <w:lang w:val="cs-CZ"/>
        </w:rPr>
      </w:pPr>
      <w:r w:rsidRPr="000F4CDE">
        <w:rPr>
          <w:rFonts w:ascii="Arial" w:hAnsi="Arial" w:cs="Bookman Old Style"/>
          <w:color w:val="231F20"/>
          <w:w w:val="85"/>
          <w:bdr w:val="nil"/>
          <w:lang w:val="cs-CZ"/>
        </w:rPr>
        <w:t>Opakované postupy sterilizace mají na nástroje malý vliv. Konec životnosti obecně určuje opotřebení a poškození vzniklé používáním.</w:t>
      </w:r>
    </w:p>
    <w:p w:rsidR="001433D7" w:rsidRPr="000F4CDE" w:rsidRDefault="00381D7F">
      <w:pPr>
        <w:pStyle w:val="Heading21"/>
        <w:spacing w:before="111" w:line="152" w:lineRule="exact"/>
        <w:ind w:left="406" w:right="305"/>
        <w:jc w:val="center"/>
        <w:rPr>
          <w:rFonts w:ascii="Arial" w:hAnsi="Arial" w:cs="Book Antiqua"/>
          <w:b w:val="0"/>
          <w:bCs w:val="0"/>
          <w:lang w:val="cs-CZ"/>
        </w:rPr>
      </w:pPr>
      <w:r w:rsidRPr="000F4CDE">
        <w:rPr>
          <w:rFonts w:ascii="Arial" w:hAnsi="Arial" w:cs="Book Antiqua"/>
          <w:color w:val="231F20"/>
          <w:bdr w:val="nil"/>
          <w:lang w:val="cs-CZ"/>
        </w:rPr>
        <w:t>INSTRUKCE</w:t>
      </w:r>
    </w:p>
    <w:p w:rsidR="001433D7" w:rsidRPr="000F4CDE" w:rsidRDefault="00381D7F">
      <w:pPr>
        <w:spacing w:line="135" w:lineRule="exact"/>
        <w:ind w:left="406" w:right="305"/>
        <w:jc w:val="center"/>
        <w:rPr>
          <w:rFonts w:ascii="Arial" w:eastAsia="Book Antiqua" w:hAnsi="Arial" w:cs="Book Antiqua"/>
          <w:sz w:val="14"/>
          <w:szCs w:val="14"/>
          <w:lang w:val="cs-CZ"/>
        </w:rPr>
      </w:pPr>
      <w:r w:rsidRPr="000F4CDE">
        <w:rPr>
          <w:rFonts w:ascii="Arial" w:eastAsia="Book Antiqua" w:hAnsi="Arial" w:cs="Book Antiqua"/>
          <w:b/>
          <w:bCs/>
          <w:color w:val="231F20"/>
          <w:sz w:val="14"/>
          <w:szCs w:val="14"/>
          <w:bdr w:val="nil"/>
          <w:lang w:val="cs-CZ"/>
        </w:rPr>
        <w:t>Místo použití</w:t>
      </w:r>
    </w:p>
    <w:p w:rsidR="001433D7" w:rsidRPr="000F4CDE" w:rsidRDefault="00381D7F">
      <w:pPr>
        <w:pStyle w:val="BodyText"/>
        <w:spacing w:before="6" w:line="136" w:lineRule="exact"/>
        <w:ind w:right="11"/>
        <w:jc w:val="both"/>
        <w:rPr>
          <w:rFonts w:ascii="Arial" w:hAnsi="Arial"/>
          <w:lang w:val="cs-CZ"/>
        </w:rPr>
      </w:pPr>
      <w:r w:rsidRPr="000F4CDE">
        <w:rPr>
          <w:rFonts w:ascii="Arial" w:hAnsi="Arial" w:cs="Bookman Old Style"/>
          <w:color w:val="231F20"/>
          <w:w w:val="90"/>
          <w:bdr w:val="nil"/>
          <w:lang w:val="cs-CZ"/>
        </w:rPr>
        <w:t>Jakékoliv prostory vhodné pro lékařskou praxi, kde je odpovídající vybavení a zaměstnanci kvalifikovaní pro provádění těchto instrukcí.</w:t>
      </w:r>
    </w:p>
    <w:p w:rsidR="001433D7" w:rsidRPr="000F4CDE" w:rsidRDefault="00381D7F">
      <w:pPr>
        <w:pStyle w:val="Heading21"/>
        <w:spacing w:before="111" w:line="152" w:lineRule="exact"/>
        <w:ind w:left="406" w:right="305"/>
        <w:jc w:val="center"/>
        <w:rPr>
          <w:rFonts w:ascii="Arial" w:hAnsi="Arial" w:cs="Book Antiqua"/>
          <w:b w:val="0"/>
          <w:bCs w:val="0"/>
          <w:lang w:val="cs-CZ"/>
        </w:rPr>
      </w:pPr>
      <w:r w:rsidRPr="000F4CDE">
        <w:rPr>
          <w:rFonts w:ascii="Arial" w:hAnsi="Arial" w:cs="Book Antiqua"/>
          <w:color w:val="231F20"/>
          <w:bdr w:val="nil"/>
          <w:lang w:val="cs-CZ"/>
        </w:rPr>
        <w:t>Omezení a doprava</w:t>
      </w:r>
    </w:p>
    <w:p w:rsidR="001433D7" w:rsidRPr="000F4CDE" w:rsidRDefault="00381D7F">
      <w:pPr>
        <w:pStyle w:val="BodyText"/>
        <w:spacing w:before="6" w:line="136" w:lineRule="exact"/>
        <w:ind w:right="12"/>
        <w:jc w:val="both"/>
        <w:rPr>
          <w:rFonts w:ascii="Arial" w:hAnsi="Arial"/>
          <w:lang w:val="cs-CZ"/>
        </w:rPr>
      </w:pPr>
      <w:r w:rsidRPr="000F4CDE">
        <w:rPr>
          <w:rFonts w:ascii="Arial" w:hAnsi="Arial" w:cs="Bookman Old Style"/>
          <w:color w:val="231F20"/>
          <w:w w:val="80"/>
          <w:bdr w:val="nil"/>
          <w:lang w:val="cs-CZ"/>
        </w:rPr>
        <w:t>Žádné zvláštní požadavky. Nástroje by měly být sterilizovány co nejdříve po použití.</w:t>
      </w:r>
    </w:p>
    <w:p w:rsidR="001433D7" w:rsidRPr="000F4CDE" w:rsidRDefault="00381D7F">
      <w:pPr>
        <w:pStyle w:val="Heading21"/>
        <w:spacing w:before="111" w:line="152" w:lineRule="exact"/>
        <w:ind w:left="406" w:right="305"/>
        <w:jc w:val="center"/>
        <w:rPr>
          <w:rFonts w:ascii="Arial" w:hAnsi="Arial" w:cs="Book Antiqua"/>
          <w:b w:val="0"/>
          <w:bCs w:val="0"/>
          <w:lang w:val="cs-CZ"/>
        </w:rPr>
      </w:pPr>
      <w:r w:rsidRPr="000F4CDE">
        <w:rPr>
          <w:rFonts w:ascii="Arial" w:hAnsi="Arial" w:cs="Book Antiqua"/>
          <w:color w:val="231F20"/>
          <w:bdr w:val="nil"/>
          <w:lang w:val="cs-CZ"/>
        </w:rPr>
        <w:t>Příprava k čištění</w:t>
      </w:r>
    </w:p>
    <w:p w:rsidR="001433D7" w:rsidRPr="000F4CDE" w:rsidRDefault="00381D7F">
      <w:pPr>
        <w:spacing w:before="9" w:line="192" w:lineRule="auto"/>
        <w:ind w:left="115" w:right="12"/>
        <w:jc w:val="both"/>
        <w:rPr>
          <w:rFonts w:ascii="Arial" w:eastAsia="Book Antiqua" w:hAnsi="Arial" w:cs="Book Antiqua"/>
          <w:sz w:val="14"/>
          <w:szCs w:val="14"/>
          <w:lang w:val="cs-CZ"/>
        </w:rPr>
      </w:pPr>
      <w:r w:rsidRPr="000F4CDE">
        <w:rPr>
          <w:rFonts w:ascii="Arial" w:eastAsia="Book Antiqua" w:hAnsi="Arial" w:cs="Book Antiqua"/>
          <w:b/>
          <w:bCs/>
          <w:color w:val="231F20"/>
          <w:spacing w:val="-3"/>
          <w:w w:val="95"/>
          <w:sz w:val="14"/>
          <w:szCs w:val="14"/>
          <w:bdr w:val="nil"/>
          <w:lang w:val="cs-CZ"/>
        </w:rPr>
        <w:t>Před zahájením čištění vždy odstraňte olejnaté zbytky.</w:t>
      </w:r>
    </w:p>
    <w:p w:rsidR="001433D7" w:rsidRPr="000F4CDE" w:rsidRDefault="00381D7F">
      <w:pPr>
        <w:spacing w:line="192" w:lineRule="auto"/>
        <w:ind w:left="115" w:right="12" w:hanging="1"/>
        <w:jc w:val="both"/>
        <w:rPr>
          <w:rFonts w:ascii="Arial" w:eastAsia="Book Antiqua" w:hAnsi="Arial" w:cs="Book Antiqua"/>
          <w:sz w:val="14"/>
          <w:szCs w:val="14"/>
          <w:lang w:val="cs-CZ"/>
        </w:rPr>
      </w:pPr>
      <w:r w:rsidRPr="000F4CDE">
        <w:rPr>
          <w:rFonts w:ascii="Arial" w:eastAsia="Book Antiqua" w:hAnsi="Arial" w:cs="Book Antiqua"/>
          <w:b/>
          <w:bCs/>
          <w:color w:val="231F20"/>
          <w:sz w:val="14"/>
          <w:szCs w:val="14"/>
          <w:bdr w:val="nil"/>
          <w:lang w:val="cs-CZ"/>
        </w:rPr>
        <w:t>Vyjměte zátěž z držáku ruky C</w:t>
      </w:r>
      <w:r w:rsidRPr="000F4CDE">
        <w:rPr>
          <w:rFonts w:ascii="Arial" w:eastAsia="Book Antiqua" w:hAnsi="Arial" w:cs="Book Antiqua"/>
          <w:b/>
          <w:bCs/>
          <w:color w:val="231F20"/>
          <w:sz w:val="13"/>
          <w:szCs w:val="13"/>
          <w:bdr w:val="nil"/>
          <w:lang w:val="cs-CZ"/>
        </w:rPr>
        <w:t>HIRO</w:t>
      </w:r>
      <w:r w:rsidRPr="000F4CDE">
        <w:rPr>
          <w:rFonts w:ascii="Arial" w:eastAsia="Book Antiqua" w:hAnsi="Arial" w:cs="Book Antiqua"/>
          <w:b/>
          <w:bCs/>
          <w:color w:val="231F20"/>
          <w:sz w:val="14"/>
          <w:szCs w:val="14"/>
          <w:bdr w:val="nil"/>
          <w:lang w:val="cs-CZ"/>
        </w:rPr>
        <w:t>BLOC</w:t>
      </w:r>
      <w:r w:rsidRPr="000F4CDE">
        <w:rPr>
          <w:rFonts w:ascii="Arial" w:eastAsia="Book Antiqua" w:hAnsi="Arial" w:cs="Book Antiqua"/>
          <w:b/>
          <w:bCs/>
          <w:color w:val="231F20"/>
          <w:sz w:val="8"/>
          <w:szCs w:val="8"/>
          <w:bdr w:val="nil"/>
          <w:lang w:val="cs-CZ"/>
        </w:rPr>
        <w:t xml:space="preserve">® </w:t>
      </w:r>
      <w:r w:rsidRPr="000F4CDE">
        <w:rPr>
          <w:rFonts w:ascii="Arial" w:eastAsia="Book Antiqua" w:hAnsi="Arial" w:cs="Book Antiqua"/>
          <w:b/>
          <w:bCs/>
          <w:color w:val="231F20"/>
          <w:sz w:val="14"/>
          <w:szCs w:val="14"/>
          <w:bdr w:val="nil"/>
          <w:lang w:val="cs-CZ"/>
        </w:rPr>
        <w:t>Hand.</w:t>
      </w:r>
    </w:p>
    <w:p w:rsidR="001433D7" w:rsidRPr="000F4CDE" w:rsidRDefault="00381D7F">
      <w:pPr>
        <w:spacing w:line="192" w:lineRule="auto"/>
        <w:ind w:left="115" w:right="22"/>
        <w:jc w:val="both"/>
        <w:rPr>
          <w:rFonts w:ascii="Arial" w:eastAsia="Book Antiqua" w:hAnsi="Arial" w:cs="Book Antiqua"/>
          <w:sz w:val="14"/>
          <w:szCs w:val="14"/>
          <w:lang w:val="cs-CZ"/>
        </w:rPr>
      </w:pPr>
      <w:r w:rsidRPr="000F4CDE">
        <w:rPr>
          <w:rFonts w:ascii="Arial" w:eastAsia="Book Antiqua" w:hAnsi="Arial" w:cs="Book Antiqua"/>
          <w:b/>
          <w:bCs/>
          <w:color w:val="231F20"/>
          <w:sz w:val="14"/>
          <w:szCs w:val="14"/>
          <w:bdr w:val="nil"/>
          <w:lang w:val="cs-CZ"/>
        </w:rPr>
        <w:t>PŘI STERILIZACI C</w:t>
      </w:r>
      <w:r w:rsidRPr="000F4CDE">
        <w:rPr>
          <w:rFonts w:ascii="Arial" w:eastAsia="Book Antiqua" w:hAnsi="Arial" w:cs="Book Antiqua"/>
          <w:b/>
          <w:bCs/>
          <w:color w:val="231F20"/>
          <w:sz w:val="13"/>
          <w:szCs w:val="13"/>
          <w:bdr w:val="nil"/>
          <w:lang w:val="cs-CZ"/>
        </w:rPr>
        <w:t>HIRO</w:t>
      </w:r>
      <w:r w:rsidRPr="000F4CDE">
        <w:rPr>
          <w:rFonts w:ascii="Arial" w:eastAsia="Book Antiqua" w:hAnsi="Arial" w:cs="Book Antiqua"/>
          <w:b/>
          <w:bCs/>
          <w:color w:val="231F20"/>
          <w:sz w:val="14"/>
          <w:szCs w:val="14"/>
          <w:bdr w:val="nil"/>
          <w:lang w:val="cs-CZ"/>
        </w:rPr>
        <w:t>BLOC</w:t>
      </w:r>
      <w:r w:rsidRPr="000F4CDE">
        <w:rPr>
          <w:rFonts w:ascii="Arial" w:eastAsia="Book Antiqua" w:hAnsi="Arial" w:cs="Book Antiqua"/>
          <w:b/>
          <w:bCs/>
          <w:color w:val="231F20"/>
          <w:sz w:val="8"/>
          <w:szCs w:val="8"/>
          <w:bdr w:val="nil"/>
          <w:lang w:val="cs-CZ"/>
        </w:rPr>
        <w:t xml:space="preserve">® </w:t>
      </w:r>
      <w:r w:rsidRPr="000F4CDE">
        <w:rPr>
          <w:rFonts w:ascii="Arial" w:eastAsia="Book Antiqua" w:hAnsi="Arial" w:cs="Book Antiqua"/>
          <w:b/>
          <w:bCs/>
          <w:color w:val="231F20"/>
          <w:sz w:val="14"/>
          <w:szCs w:val="14"/>
          <w:bdr w:val="nil"/>
          <w:lang w:val="cs-CZ"/>
        </w:rPr>
        <w:t>NESKLÁDEJTE.</w:t>
      </w:r>
    </w:p>
    <w:p w:rsidR="001433D7" w:rsidRPr="000F4CDE" w:rsidRDefault="001433D7">
      <w:pPr>
        <w:spacing w:before="1"/>
        <w:rPr>
          <w:rFonts w:ascii="Arial" w:eastAsia="Book Antiqua" w:hAnsi="Arial" w:cs="Book Antiqua"/>
          <w:b/>
          <w:bCs/>
          <w:sz w:val="11"/>
          <w:szCs w:val="11"/>
          <w:lang w:val="cs-CZ"/>
        </w:rPr>
      </w:pPr>
    </w:p>
    <w:p w:rsidR="001433D7" w:rsidRPr="000F4CDE" w:rsidRDefault="00381D7F">
      <w:pPr>
        <w:pStyle w:val="BodyText"/>
        <w:spacing w:line="194" w:lineRule="auto"/>
        <w:ind w:right="-8" w:firstLine="596"/>
        <w:rPr>
          <w:rFonts w:ascii="Arial" w:hAnsi="Arial"/>
          <w:lang w:val="cs-CZ"/>
        </w:rPr>
      </w:pPr>
      <w:r w:rsidRPr="000F4CDE">
        <w:rPr>
          <w:rFonts w:ascii="Arial" w:eastAsia="Book Antiqua" w:hAnsi="Arial" w:cs="Book Antiqua"/>
          <w:b/>
          <w:bCs/>
          <w:color w:val="231F20"/>
          <w:w w:val="90"/>
          <w:bdr w:val="nil"/>
          <w:lang w:val="cs-CZ"/>
        </w:rPr>
        <w:t xml:space="preserve">Automatické čištění </w:t>
      </w:r>
      <w:r w:rsidRPr="000F4CDE">
        <w:rPr>
          <w:rFonts w:ascii="Arial" w:hAnsi="Arial" w:cs="Bookman Old Style"/>
          <w:color w:val="231F20"/>
          <w:w w:val="90"/>
          <w:bdr w:val="nil"/>
          <w:lang w:val="cs-CZ"/>
        </w:rPr>
        <w:t>Vybavení: čistič/dezinfektor, čisticí prostředek (enzymatický roztok), voda z kohoutku (změkčená voda).</w:t>
      </w:r>
    </w:p>
    <w:p w:rsidR="001433D7" w:rsidRPr="000F4CDE" w:rsidRDefault="00381D7F">
      <w:pPr>
        <w:pStyle w:val="ListParagraph"/>
        <w:numPr>
          <w:ilvl w:val="0"/>
          <w:numId w:val="7"/>
        </w:numPr>
        <w:tabs>
          <w:tab w:val="left" w:pos="229"/>
        </w:tabs>
        <w:spacing w:line="136" w:lineRule="exact"/>
        <w:ind w:hanging="113"/>
        <w:jc w:val="both"/>
        <w:rPr>
          <w:rFonts w:ascii="Arial" w:eastAsia="Bookman Old Style" w:hAnsi="Arial" w:cs="Bookman Old Style"/>
          <w:sz w:val="14"/>
          <w:szCs w:val="14"/>
          <w:lang w:val="cs-CZ"/>
        </w:rPr>
      </w:pPr>
      <w:r w:rsidRPr="000F4CDE">
        <w:rPr>
          <w:rFonts w:ascii="Arial" w:eastAsia="Bookman Old Style" w:hAnsi="Arial" w:cs="Bookman Old Style"/>
          <w:color w:val="231F20"/>
          <w:w w:val="90"/>
          <w:sz w:val="14"/>
          <w:szCs w:val="14"/>
          <w:bdr w:val="nil"/>
          <w:lang w:val="cs-CZ"/>
        </w:rPr>
        <w:t>Umístěte nástroje s klouby v "otevřené" poloze, aby mohla voda protékat kanylami a otvory.</w:t>
      </w:r>
    </w:p>
    <w:p w:rsidR="001433D7" w:rsidRPr="000F4CDE" w:rsidRDefault="00381D7F">
      <w:pPr>
        <w:pStyle w:val="ListParagraph"/>
        <w:numPr>
          <w:ilvl w:val="0"/>
          <w:numId w:val="7"/>
        </w:numPr>
        <w:tabs>
          <w:tab w:val="left" w:pos="229"/>
        </w:tabs>
        <w:spacing w:before="3" w:line="189" w:lineRule="auto"/>
        <w:ind w:right="12" w:hanging="113"/>
        <w:jc w:val="both"/>
        <w:rPr>
          <w:rFonts w:ascii="Arial" w:eastAsia="Bookman Old Style" w:hAnsi="Arial" w:cs="Bookman Old Style"/>
          <w:sz w:val="14"/>
          <w:szCs w:val="14"/>
          <w:lang w:val="cs-CZ"/>
        </w:rPr>
      </w:pPr>
      <w:r w:rsidRPr="000F4CDE">
        <w:rPr>
          <w:rFonts w:ascii="Arial" w:eastAsia="Bookman Old Style" w:hAnsi="Arial" w:cs="Bookman Old Style"/>
          <w:color w:val="231F20"/>
          <w:w w:val="85"/>
          <w:sz w:val="14"/>
          <w:szCs w:val="14"/>
          <w:bdr w:val="nil"/>
          <w:lang w:val="cs-CZ"/>
        </w:rPr>
        <w:lastRenderedPageBreak/>
        <w:t>Spusťte cyklus předpírky ve studené změkčené vodě [</w:t>
      </w:r>
      <w:r w:rsidRPr="000F4CDE">
        <w:rPr>
          <w:rFonts w:ascii="Arial" w:eastAsia="Century" w:hAnsi="Arial" w:cs="Century"/>
          <w:color w:val="231F20"/>
          <w:w w:val="85"/>
          <w:sz w:val="14"/>
          <w:szCs w:val="14"/>
          <w:bdr w:val="nil"/>
          <w:lang w:val="cs-CZ"/>
        </w:rPr>
        <w:t xml:space="preserve">2 </w:t>
      </w:r>
      <w:r w:rsidRPr="000F4CDE">
        <w:rPr>
          <w:rFonts w:ascii="Arial" w:eastAsia="Bookman Old Style" w:hAnsi="Arial" w:cs="Bookman Old Style"/>
          <w:color w:val="231F20"/>
          <w:w w:val="85"/>
          <w:sz w:val="14"/>
          <w:szCs w:val="14"/>
          <w:bdr w:val="nil"/>
          <w:lang w:val="cs-CZ"/>
        </w:rPr>
        <w:t>min], nastříkejte prací prostředek, namočte do horké změkčené vody [</w:t>
      </w:r>
      <w:r w:rsidRPr="000F4CDE">
        <w:rPr>
          <w:rFonts w:ascii="Arial" w:eastAsia="Century" w:hAnsi="Arial" w:cs="Century"/>
          <w:color w:val="231F20"/>
          <w:w w:val="85"/>
          <w:sz w:val="14"/>
          <w:szCs w:val="14"/>
          <w:bdr w:val="nil"/>
          <w:lang w:val="cs-CZ"/>
        </w:rPr>
        <w:t xml:space="preserve">20 </w:t>
      </w:r>
      <w:r w:rsidRPr="000F4CDE">
        <w:rPr>
          <w:rFonts w:ascii="Arial" w:eastAsia="Bookman Old Style" w:hAnsi="Arial" w:cs="Bookman Old Style"/>
          <w:color w:val="231F20"/>
          <w:w w:val="85"/>
          <w:sz w:val="14"/>
          <w:szCs w:val="14"/>
          <w:bdr w:val="nil"/>
          <w:lang w:val="cs-CZ"/>
        </w:rPr>
        <w:t>s], proveďte enzymatické máčení [</w:t>
      </w:r>
      <w:r w:rsidRPr="000F4CDE">
        <w:rPr>
          <w:rFonts w:ascii="Arial" w:eastAsia="Century" w:hAnsi="Arial" w:cs="Century"/>
          <w:color w:val="231F20"/>
          <w:w w:val="85"/>
          <w:sz w:val="14"/>
          <w:szCs w:val="14"/>
          <w:bdr w:val="nil"/>
          <w:lang w:val="cs-CZ"/>
        </w:rPr>
        <w:t xml:space="preserve">1 </w:t>
      </w:r>
      <w:r w:rsidRPr="000F4CDE">
        <w:rPr>
          <w:rFonts w:ascii="Arial" w:eastAsia="Bookman Old Style" w:hAnsi="Arial" w:cs="Bookman Old Style"/>
          <w:color w:val="231F20"/>
          <w:w w:val="85"/>
          <w:sz w:val="14"/>
          <w:szCs w:val="14"/>
          <w:bdr w:val="nil"/>
          <w:lang w:val="cs-CZ"/>
        </w:rPr>
        <w:t>min], dvakrát opláchněte ve studené změkčené vodě [</w:t>
      </w:r>
      <w:r w:rsidRPr="000F4CDE">
        <w:rPr>
          <w:rFonts w:ascii="Arial" w:eastAsia="Century" w:hAnsi="Arial" w:cs="Century"/>
          <w:color w:val="231F20"/>
          <w:w w:val="85"/>
          <w:sz w:val="14"/>
          <w:szCs w:val="14"/>
          <w:bdr w:val="nil"/>
          <w:lang w:val="cs-CZ"/>
        </w:rPr>
        <w:t xml:space="preserve">15 </w:t>
      </w:r>
      <w:r w:rsidRPr="000F4CDE">
        <w:rPr>
          <w:rFonts w:ascii="Arial" w:eastAsia="Bookman Old Style" w:hAnsi="Arial" w:cs="Bookman Old Style"/>
          <w:color w:val="231F20"/>
          <w:w w:val="85"/>
          <w:sz w:val="14"/>
          <w:szCs w:val="14"/>
          <w:bdr w:val="nil"/>
          <w:lang w:val="cs-CZ"/>
        </w:rPr>
        <w:t>s], omyjte čisticím prostředkem v horké vodě (</w:t>
      </w:r>
      <w:r w:rsidRPr="000F4CDE">
        <w:rPr>
          <w:rFonts w:ascii="Arial" w:eastAsia="Century" w:hAnsi="Arial" w:cs="Century"/>
          <w:color w:val="231F20"/>
          <w:w w:val="85"/>
          <w:sz w:val="14"/>
          <w:szCs w:val="14"/>
          <w:bdr w:val="nil"/>
          <w:lang w:val="cs-CZ"/>
        </w:rPr>
        <w:t>64</w:t>
      </w:r>
      <w:r w:rsidRPr="000F4CDE">
        <w:rPr>
          <w:rFonts w:ascii="Arial" w:eastAsia="Bookman Old Style" w:hAnsi="Arial" w:cs="Bookman Old Style"/>
          <w:color w:val="231F20"/>
          <w:w w:val="85"/>
          <w:sz w:val="14"/>
          <w:szCs w:val="14"/>
          <w:bdr w:val="nil"/>
          <w:lang w:val="cs-CZ"/>
        </w:rPr>
        <w:t xml:space="preserve"> až </w:t>
      </w:r>
      <w:r w:rsidRPr="000F4CDE">
        <w:rPr>
          <w:rFonts w:ascii="Arial" w:eastAsia="Century" w:hAnsi="Arial" w:cs="Century"/>
          <w:color w:val="231F20"/>
          <w:w w:val="85"/>
          <w:sz w:val="14"/>
          <w:szCs w:val="14"/>
          <w:bdr w:val="nil"/>
          <w:lang w:val="cs-CZ"/>
        </w:rPr>
        <w:t>66</w:t>
      </w:r>
      <w:r w:rsidRPr="000F4CDE">
        <w:rPr>
          <w:rFonts w:ascii="Arial" w:eastAsia="Bookman Old Style" w:hAnsi="Arial" w:cs="Bookman Old Style"/>
          <w:color w:val="231F20"/>
          <w:w w:val="85"/>
          <w:sz w:val="14"/>
          <w:szCs w:val="14"/>
          <w:bdr w:val="nil"/>
          <w:lang w:val="cs-CZ"/>
        </w:rPr>
        <w:t xml:space="preserve"> °C) [2min], poté dvakrát opláchněte v horké změkčené vodě [</w:t>
      </w:r>
      <w:r w:rsidRPr="000F4CDE">
        <w:rPr>
          <w:rFonts w:ascii="Arial" w:eastAsia="Century" w:hAnsi="Arial" w:cs="Century"/>
          <w:color w:val="231F20"/>
          <w:w w:val="85"/>
          <w:sz w:val="14"/>
          <w:szCs w:val="14"/>
          <w:bdr w:val="nil"/>
          <w:lang w:val="cs-CZ"/>
        </w:rPr>
        <w:t xml:space="preserve">15 </w:t>
      </w:r>
      <w:r w:rsidRPr="000F4CDE">
        <w:rPr>
          <w:rFonts w:ascii="Arial" w:eastAsia="Bookman Old Style" w:hAnsi="Arial" w:cs="Bookman Old Style"/>
          <w:color w:val="231F20"/>
          <w:w w:val="85"/>
          <w:sz w:val="14"/>
          <w:szCs w:val="14"/>
          <w:bdr w:val="nil"/>
          <w:lang w:val="cs-CZ"/>
        </w:rPr>
        <w:t>s].</w:t>
      </w:r>
    </w:p>
    <w:p w:rsidR="001433D7" w:rsidRPr="000F4CDE" w:rsidRDefault="00381D7F" w:rsidP="008D1016">
      <w:pPr>
        <w:pStyle w:val="ListParagraph"/>
        <w:numPr>
          <w:ilvl w:val="0"/>
          <w:numId w:val="7"/>
        </w:numPr>
        <w:tabs>
          <w:tab w:val="left" w:pos="142"/>
        </w:tabs>
        <w:spacing w:before="79" w:line="152" w:lineRule="exact"/>
        <w:ind w:left="284" w:right="24" w:firstLine="0"/>
        <w:rPr>
          <w:rFonts w:ascii="Arial" w:hAnsi="Arial" w:cs="Book Antiqua"/>
          <w:lang w:val="cs-CZ"/>
        </w:rPr>
      </w:pPr>
      <w:r w:rsidRPr="000F4CDE">
        <w:rPr>
          <w:rFonts w:ascii="Arial" w:eastAsia="Bookman Old Style" w:hAnsi="Arial" w:cs="Bookman Old Style"/>
          <w:color w:val="231F20"/>
          <w:w w:val="80"/>
          <w:sz w:val="14"/>
          <w:szCs w:val="14"/>
          <w:bdr w:val="nil"/>
          <w:lang w:val="cs-CZ"/>
        </w:rPr>
        <w:t>Zkontrolujte kanyly, otvory, …, zda jsou zřetelně čisté od dekontaminace. V případě nutnosti cyklus opakujte, nebo čistěte ručně.</w:t>
      </w:r>
      <w:r w:rsidR="008D1016" w:rsidRPr="000F4CDE">
        <w:rPr>
          <w:rFonts w:ascii="Arial" w:eastAsia="Bookman Old Style" w:hAnsi="Arial" w:cs="Bookman Old Style"/>
          <w:color w:val="231F20"/>
          <w:w w:val="80"/>
          <w:sz w:val="14"/>
          <w:szCs w:val="14"/>
          <w:bdr w:val="nil"/>
          <w:lang w:val="cs-CZ"/>
        </w:rPr>
        <w:br/>
      </w:r>
      <w:r w:rsidRPr="000F4CDE">
        <w:rPr>
          <w:rFonts w:ascii="Arial" w:eastAsia="Book Antiqua" w:hAnsi="Arial" w:cs="Book Antiqua"/>
          <w:b/>
          <w:bCs/>
          <w:color w:val="231F20"/>
          <w:w w:val="95"/>
          <w:sz w:val="14"/>
          <w:szCs w:val="14"/>
          <w:bdr w:val="nil"/>
          <w:lang w:val="cs-CZ"/>
        </w:rPr>
        <w:t>Ruční čištění</w:t>
      </w:r>
    </w:p>
    <w:p w:rsidR="001433D7" w:rsidRPr="000F4CDE" w:rsidRDefault="00381D7F">
      <w:pPr>
        <w:pStyle w:val="BodyText"/>
        <w:spacing w:before="6" w:line="136" w:lineRule="exact"/>
        <w:ind w:right="119"/>
        <w:jc w:val="both"/>
        <w:rPr>
          <w:rFonts w:ascii="Arial" w:hAnsi="Arial"/>
          <w:lang w:val="cs-CZ"/>
        </w:rPr>
      </w:pPr>
      <w:r w:rsidRPr="000F4CDE">
        <w:rPr>
          <w:rFonts w:ascii="Arial" w:hAnsi="Arial" w:cs="Bookman Old Style"/>
          <w:color w:val="231F20"/>
          <w:w w:val="85"/>
          <w:bdr w:val="nil"/>
          <w:lang w:val="cs-CZ"/>
        </w:rPr>
        <w:t>Vybavení: čisticí prostředek (enzymatický čisticí roztok), kartáč (nepoužívejte kovové kartáče a drátěnky), tekoucí voda. Postup:</w:t>
      </w:r>
    </w:p>
    <w:p w:rsidR="001433D7" w:rsidRPr="000F4CDE" w:rsidRDefault="00381D7F">
      <w:pPr>
        <w:pStyle w:val="ListParagraph"/>
        <w:numPr>
          <w:ilvl w:val="0"/>
          <w:numId w:val="6"/>
        </w:numPr>
        <w:tabs>
          <w:tab w:val="left" w:pos="229"/>
        </w:tabs>
        <w:spacing w:before="5" w:line="187" w:lineRule="auto"/>
        <w:ind w:right="130" w:hanging="113"/>
        <w:jc w:val="both"/>
        <w:rPr>
          <w:rFonts w:ascii="Arial" w:eastAsia="Bookman Old Style" w:hAnsi="Arial" w:cs="Bookman Old Style"/>
          <w:sz w:val="14"/>
          <w:szCs w:val="14"/>
          <w:lang w:val="cs-CZ"/>
        </w:rPr>
      </w:pPr>
      <w:r w:rsidRPr="000F4CDE">
        <w:rPr>
          <w:rFonts w:ascii="Arial" w:eastAsia="Bookman Old Style" w:hAnsi="Arial" w:cs="Bookman Old Style"/>
          <w:color w:val="231F20"/>
          <w:w w:val="90"/>
          <w:sz w:val="14"/>
          <w:szCs w:val="14"/>
          <w:bdr w:val="nil"/>
          <w:lang w:val="cs-CZ"/>
        </w:rPr>
        <w:t xml:space="preserve">Opláchněte přebytečný odpad z nástroje (ponořte do čisticího prostředku na </w:t>
      </w:r>
      <w:r w:rsidRPr="000F4CDE">
        <w:rPr>
          <w:rFonts w:ascii="Arial" w:eastAsia="Century" w:hAnsi="Arial" w:cs="Century"/>
          <w:color w:val="231F20"/>
          <w:w w:val="90"/>
          <w:sz w:val="14"/>
          <w:szCs w:val="14"/>
          <w:bdr w:val="nil"/>
          <w:lang w:val="cs-CZ"/>
        </w:rPr>
        <w:t xml:space="preserve">20 </w:t>
      </w:r>
      <w:r w:rsidRPr="000F4CDE">
        <w:rPr>
          <w:rFonts w:ascii="Arial" w:eastAsia="Bookman Old Style" w:hAnsi="Arial" w:cs="Bookman Old Style"/>
          <w:color w:val="231F20"/>
          <w:w w:val="90"/>
          <w:sz w:val="14"/>
          <w:szCs w:val="14"/>
          <w:bdr w:val="nil"/>
          <w:lang w:val="cs-CZ"/>
        </w:rPr>
        <w:t>minut).</w:t>
      </w:r>
    </w:p>
    <w:p w:rsidR="001433D7" w:rsidRPr="000F4CDE" w:rsidRDefault="00381D7F">
      <w:pPr>
        <w:pStyle w:val="ListParagraph"/>
        <w:numPr>
          <w:ilvl w:val="0"/>
          <w:numId w:val="6"/>
        </w:numPr>
        <w:tabs>
          <w:tab w:val="left" w:pos="229"/>
        </w:tabs>
        <w:spacing w:before="1" w:line="136" w:lineRule="exact"/>
        <w:ind w:right="119" w:hanging="113"/>
        <w:jc w:val="both"/>
        <w:rPr>
          <w:rFonts w:ascii="Arial" w:eastAsia="Bookman Old Style" w:hAnsi="Arial" w:cs="Bookman Old Style"/>
          <w:sz w:val="14"/>
          <w:szCs w:val="14"/>
          <w:lang w:val="cs-CZ"/>
        </w:rPr>
      </w:pPr>
      <w:r w:rsidRPr="000F4CDE">
        <w:rPr>
          <w:rFonts w:ascii="Arial" w:eastAsia="Bookman Old Style" w:hAnsi="Arial" w:cs="Bookman Old Style"/>
          <w:color w:val="231F20"/>
          <w:w w:val="85"/>
          <w:sz w:val="14"/>
          <w:szCs w:val="14"/>
          <w:bdr w:val="nil"/>
          <w:lang w:val="cs-CZ"/>
        </w:rPr>
        <w:t>Vydrhněte kanyly a otvory kartáčem a ujistěte se, že dosáhnete až na spodní stranu nástroje.</w:t>
      </w:r>
    </w:p>
    <w:p w:rsidR="001433D7" w:rsidRPr="000F4CDE" w:rsidRDefault="00CB3C4D">
      <w:pPr>
        <w:pStyle w:val="ListParagraph"/>
        <w:numPr>
          <w:ilvl w:val="0"/>
          <w:numId w:val="6"/>
        </w:numPr>
        <w:tabs>
          <w:tab w:val="left" w:pos="229"/>
        </w:tabs>
        <w:spacing w:line="196" w:lineRule="auto"/>
        <w:ind w:right="119" w:hanging="113"/>
        <w:jc w:val="both"/>
        <w:rPr>
          <w:rFonts w:ascii="Arial" w:eastAsia="Bookman Old Style" w:hAnsi="Arial" w:cs="Bookman Old Style"/>
          <w:sz w:val="14"/>
          <w:szCs w:val="14"/>
          <w:lang w:val="cs-CZ"/>
        </w:rPr>
      </w:pPr>
      <w:r w:rsidRPr="000F4CDE">
        <w:rPr>
          <w:rFonts w:ascii="Arial" w:eastAsia="Bookman Old Style" w:hAnsi="Arial" w:cs="Bookman Old Style"/>
          <w:color w:val="231F20"/>
          <w:w w:val="85"/>
          <w:sz w:val="14"/>
          <w:szCs w:val="14"/>
          <w:bdr w:val="nil"/>
          <w:lang w:val="cs-CZ"/>
        </w:rPr>
        <w:t>Oplachujte</w:t>
      </w:r>
      <w:r w:rsidR="00381D7F" w:rsidRPr="000F4CDE">
        <w:rPr>
          <w:rFonts w:ascii="Arial" w:eastAsia="Bookman Old Style" w:hAnsi="Arial" w:cs="Bookman Old Style"/>
          <w:color w:val="231F20"/>
          <w:w w:val="85"/>
          <w:sz w:val="14"/>
          <w:szCs w:val="14"/>
          <w:bdr w:val="nil"/>
          <w:lang w:val="cs-CZ"/>
        </w:rPr>
        <w:t xml:space="preserve"> v čisté vodě minimálně </w:t>
      </w:r>
      <w:r w:rsidR="00381D7F" w:rsidRPr="000F4CDE">
        <w:rPr>
          <w:rFonts w:ascii="Arial" w:eastAsia="Century" w:hAnsi="Arial" w:cs="Century"/>
          <w:color w:val="231F20"/>
          <w:w w:val="85"/>
          <w:sz w:val="14"/>
          <w:szCs w:val="14"/>
          <w:bdr w:val="nil"/>
          <w:lang w:val="cs-CZ"/>
        </w:rPr>
        <w:t xml:space="preserve">3 </w:t>
      </w:r>
      <w:r w:rsidR="00381D7F" w:rsidRPr="000F4CDE">
        <w:rPr>
          <w:rFonts w:ascii="Arial" w:eastAsia="Bookman Old Style" w:hAnsi="Arial" w:cs="Bookman Old Style"/>
          <w:color w:val="231F20"/>
          <w:w w:val="85"/>
          <w:sz w:val="14"/>
          <w:szCs w:val="14"/>
          <w:bdr w:val="nil"/>
          <w:lang w:val="cs-CZ"/>
        </w:rPr>
        <w:t>minuty. Ujistěte se, že voda protéká kanylami, a že slepé otvory se několikrát za sebou naplní a vyprázdní.</w:t>
      </w:r>
    </w:p>
    <w:p w:rsidR="001433D7" w:rsidRPr="000F4CDE" w:rsidRDefault="00381D7F">
      <w:pPr>
        <w:pStyle w:val="ListParagraph"/>
        <w:numPr>
          <w:ilvl w:val="0"/>
          <w:numId w:val="6"/>
        </w:numPr>
        <w:tabs>
          <w:tab w:val="left" w:pos="229"/>
        </w:tabs>
        <w:spacing w:before="3" w:line="192" w:lineRule="auto"/>
        <w:ind w:right="133" w:hanging="113"/>
        <w:jc w:val="both"/>
        <w:rPr>
          <w:rFonts w:ascii="Arial" w:eastAsia="Bookman Old Style" w:hAnsi="Arial" w:cs="Bookman Old Style"/>
          <w:sz w:val="14"/>
          <w:szCs w:val="14"/>
          <w:lang w:val="cs-CZ"/>
        </w:rPr>
      </w:pPr>
      <w:r w:rsidRPr="000F4CDE">
        <w:rPr>
          <w:rFonts w:ascii="Arial" w:eastAsia="Bookman Old Style" w:hAnsi="Arial" w:cs="Bookman Old Style"/>
          <w:color w:val="231F20"/>
          <w:w w:val="80"/>
          <w:sz w:val="14"/>
          <w:szCs w:val="14"/>
          <w:bdr w:val="nil"/>
          <w:lang w:val="cs-CZ"/>
        </w:rPr>
        <w:t xml:space="preserve">Připravené čisticí prostředky dejte do ultrazvukového čističe, ponořte do čisticího roztoku a spusťte na </w:t>
      </w:r>
      <w:r w:rsidRPr="000F4CDE">
        <w:rPr>
          <w:rFonts w:ascii="Arial" w:eastAsia="Century" w:hAnsi="Arial" w:cs="Century"/>
          <w:color w:val="231F20"/>
          <w:w w:val="80"/>
          <w:sz w:val="14"/>
          <w:szCs w:val="14"/>
          <w:bdr w:val="nil"/>
          <w:lang w:val="cs-CZ"/>
        </w:rPr>
        <w:t xml:space="preserve">10 </w:t>
      </w:r>
      <w:r w:rsidRPr="000F4CDE">
        <w:rPr>
          <w:rFonts w:ascii="Arial" w:eastAsia="Bookman Old Style" w:hAnsi="Arial" w:cs="Bookman Old Style"/>
          <w:color w:val="231F20"/>
          <w:w w:val="80"/>
          <w:sz w:val="14"/>
          <w:szCs w:val="14"/>
          <w:bdr w:val="nil"/>
          <w:lang w:val="cs-CZ"/>
        </w:rPr>
        <w:t xml:space="preserve">minut při </w:t>
      </w:r>
      <w:r w:rsidRPr="000F4CDE">
        <w:rPr>
          <w:rFonts w:ascii="Arial" w:eastAsia="Century" w:hAnsi="Arial" w:cs="Century"/>
          <w:color w:val="231F20"/>
          <w:w w:val="80"/>
          <w:sz w:val="14"/>
          <w:szCs w:val="14"/>
          <w:bdr w:val="nil"/>
          <w:lang w:val="cs-CZ"/>
        </w:rPr>
        <w:t xml:space="preserve">45–50 </w:t>
      </w:r>
      <w:r w:rsidRPr="000F4CDE">
        <w:rPr>
          <w:rFonts w:ascii="Arial" w:eastAsia="Bookman Old Style" w:hAnsi="Arial" w:cs="Bookman Old Style"/>
          <w:color w:val="231F20"/>
          <w:w w:val="80"/>
          <w:sz w:val="14"/>
          <w:szCs w:val="14"/>
          <w:bdr w:val="nil"/>
          <w:lang w:val="cs-CZ"/>
        </w:rPr>
        <w:t>kHz.</w:t>
      </w:r>
    </w:p>
    <w:p w:rsidR="001433D7" w:rsidRPr="000F4CDE" w:rsidRDefault="00381D7F">
      <w:pPr>
        <w:pStyle w:val="ListParagraph"/>
        <w:numPr>
          <w:ilvl w:val="0"/>
          <w:numId w:val="6"/>
        </w:numPr>
        <w:tabs>
          <w:tab w:val="left" w:pos="229"/>
        </w:tabs>
        <w:spacing w:before="2" w:line="194" w:lineRule="auto"/>
        <w:ind w:right="133" w:hanging="113"/>
        <w:jc w:val="both"/>
        <w:rPr>
          <w:rFonts w:ascii="Arial" w:eastAsia="Bookman Old Style" w:hAnsi="Arial" w:cs="Bookman Old Style"/>
          <w:sz w:val="14"/>
          <w:szCs w:val="14"/>
          <w:lang w:val="cs-CZ"/>
        </w:rPr>
      </w:pPr>
      <w:r w:rsidRPr="000F4CDE">
        <w:rPr>
          <w:rFonts w:ascii="Arial" w:eastAsia="Bookman Old Style" w:hAnsi="Arial" w:cs="Bookman Old Style"/>
          <w:color w:val="231F20"/>
          <w:w w:val="85"/>
          <w:sz w:val="14"/>
          <w:szCs w:val="14"/>
          <w:bdr w:val="nil"/>
          <w:lang w:val="cs-CZ"/>
        </w:rPr>
        <w:t xml:space="preserve">Oplachujte nástroje v pročištěné vodě nejméně </w:t>
      </w:r>
      <w:r w:rsidRPr="000F4CDE">
        <w:rPr>
          <w:rFonts w:ascii="Arial" w:eastAsia="Century" w:hAnsi="Arial" w:cs="Century"/>
          <w:color w:val="231F20"/>
          <w:w w:val="85"/>
          <w:sz w:val="14"/>
          <w:szCs w:val="14"/>
          <w:bdr w:val="nil"/>
          <w:lang w:val="cs-CZ"/>
        </w:rPr>
        <w:t xml:space="preserve">3 </w:t>
      </w:r>
      <w:r w:rsidRPr="000F4CDE">
        <w:rPr>
          <w:rFonts w:ascii="Arial" w:eastAsia="Bookman Old Style" w:hAnsi="Arial" w:cs="Bookman Old Style"/>
          <w:color w:val="231F20"/>
          <w:w w:val="85"/>
          <w:sz w:val="14"/>
          <w:szCs w:val="14"/>
          <w:bdr w:val="nil"/>
          <w:lang w:val="cs-CZ"/>
        </w:rPr>
        <w:t>minuty, nebo dokud není jakákoliv krev či odpad eliminována, pečlivě opláchněte otvory a další nepřístupná místa.</w:t>
      </w:r>
    </w:p>
    <w:p w:rsidR="001433D7" w:rsidRPr="000F4CDE" w:rsidRDefault="00CB3C4D">
      <w:pPr>
        <w:pStyle w:val="ListParagraph"/>
        <w:numPr>
          <w:ilvl w:val="0"/>
          <w:numId w:val="6"/>
        </w:numPr>
        <w:tabs>
          <w:tab w:val="left" w:pos="229"/>
        </w:tabs>
        <w:spacing w:line="136" w:lineRule="exact"/>
        <w:ind w:right="133" w:hanging="113"/>
        <w:jc w:val="both"/>
        <w:rPr>
          <w:rFonts w:ascii="Arial" w:eastAsia="Bookman Old Style" w:hAnsi="Arial" w:cs="Bookman Old Style"/>
          <w:sz w:val="14"/>
          <w:szCs w:val="14"/>
          <w:lang w:val="cs-CZ"/>
        </w:rPr>
      </w:pPr>
      <w:r w:rsidRPr="000F4CDE">
        <w:rPr>
          <w:rFonts w:ascii="Arial" w:eastAsia="Bookman Old Style" w:hAnsi="Arial" w:cs="Bookman Old Style"/>
          <w:color w:val="231F20"/>
          <w:spacing w:val="-3"/>
          <w:w w:val="85"/>
          <w:sz w:val="14"/>
          <w:szCs w:val="14"/>
          <w:bdr w:val="nil"/>
          <w:lang w:val="cs-CZ"/>
        </w:rPr>
        <w:t>Osušte</w:t>
      </w:r>
      <w:r w:rsidR="00381D7F" w:rsidRPr="000F4CDE">
        <w:rPr>
          <w:rFonts w:ascii="Arial" w:eastAsia="Bookman Old Style" w:hAnsi="Arial" w:cs="Bookman Old Style"/>
          <w:color w:val="231F20"/>
          <w:spacing w:val="-3"/>
          <w:w w:val="85"/>
          <w:sz w:val="14"/>
          <w:szCs w:val="14"/>
          <w:bdr w:val="nil"/>
          <w:lang w:val="cs-CZ"/>
        </w:rPr>
        <w:t xml:space="preserve"> přebytečnou vlhkost na nástroji čistým a absorpčním hadříkem, který nepouští vlákna.</w:t>
      </w:r>
    </w:p>
    <w:p w:rsidR="001433D7" w:rsidRPr="000F4CDE" w:rsidRDefault="00381D7F">
      <w:pPr>
        <w:pStyle w:val="Heading21"/>
        <w:spacing w:before="111" w:line="152" w:lineRule="exact"/>
        <w:ind w:left="796" w:right="814"/>
        <w:jc w:val="center"/>
        <w:rPr>
          <w:rFonts w:ascii="Arial" w:hAnsi="Arial" w:cs="Book Antiqua"/>
          <w:b w:val="0"/>
          <w:bCs w:val="0"/>
          <w:lang w:val="cs-CZ"/>
        </w:rPr>
      </w:pPr>
      <w:r w:rsidRPr="000F4CDE">
        <w:rPr>
          <w:rFonts w:ascii="Arial" w:hAnsi="Arial" w:cs="Book Antiqua"/>
          <w:color w:val="231F20"/>
          <w:bdr w:val="nil"/>
          <w:lang w:val="cs-CZ"/>
        </w:rPr>
        <w:t>Dezinfekce</w:t>
      </w:r>
    </w:p>
    <w:p w:rsidR="001433D7" w:rsidRPr="000F4CDE" w:rsidRDefault="00381D7F">
      <w:pPr>
        <w:pStyle w:val="BodyText"/>
        <w:spacing w:before="9" w:line="192" w:lineRule="auto"/>
        <w:ind w:right="133"/>
        <w:jc w:val="both"/>
        <w:rPr>
          <w:rFonts w:ascii="Arial" w:hAnsi="Arial"/>
          <w:lang w:val="cs-CZ"/>
        </w:rPr>
      </w:pPr>
      <w:r w:rsidRPr="000F4CDE">
        <w:rPr>
          <w:rFonts w:ascii="Arial" w:hAnsi="Arial" w:cs="Bookman Old Style"/>
          <w:color w:val="231F20"/>
          <w:w w:val="85"/>
          <w:bdr w:val="nil"/>
          <w:lang w:val="cs-CZ"/>
        </w:rPr>
        <w:t>Dezinfekční roztok (enzymatický čisticí roztok) se může použít podle návodu na štítku. U automatického čištění je nakonec pro dezinfekci možné nástroje oplachovat horkou vodou (</w:t>
      </w:r>
      <w:r w:rsidRPr="000F4CDE">
        <w:rPr>
          <w:rFonts w:ascii="Arial" w:eastAsia="Century" w:hAnsi="Arial" w:cs="Century"/>
          <w:color w:val="231F20"/>
          <w:w w:val="85"/>
          <w:bdr w:val="nil"/>
          <w:lang w:val="cs-CZ"/>
        </w:rPr>
        <w:t xml:space="preserve">80 </w:t>
      </w:r>
      <w:r w:rsidRPr="000F4CDE">
        <w:rPr>
          <w:rFonts w:ascii="Arial" w:hAnsi="Arial" w:cs="Bookman Old Style"/>
          <w:color w:val="231F20"/>
          <w:w w:val="85"/>
          <w:bdr w:val="nil"/>
          <w:lang w:val="cs-CZ"/>
        </w:rPr>
        <w:t xml:space="preserve">až </w:t>
      </w:r>
      <w:r w:rsidRPr="000F4CDE">
        <w:rPr>
          <w:rFonts w:ascii="Arial" w:eastAsia="Century" w:hAnsi="Arial" w:cs="Century"/>
          <w:color w:val="231F20"/>
          <w:w w:val="85"/>
          <w:bdr w:val="nil"/>
          <w:lang w:val="cs-CZ"/>
        </w:rPr>
        <w:t xml:space="preserve">93 </w:t>
      </w:r>
      <w:r w:rsidRPr="000F4CDE">
        <w:rPr>
          <w:rFonts w:ascii="Arial" w:hAnsi="Arial" w:cs="Bookman Old Style"/>
          <w:color w:val="231F20"/>
          <w:w w:val="85"/>
          <w:bdr w:val="nil"/>
          <w:lang w:val="cs-CZ"/>
        </w:rPr>
        <w:t>°C) po dobu</w:t>
      </w:r>
      <w:r w:rsidRPr="000F4CDE">
        <w:rPr>
          <w:rFonts w:ascii="Arial" w:eastAsia="Century" w:hAnsi="Arial" w:cs="Century"/>
          <w:color w:val="231F20"/>
          <w:w w:val="85"/>
          <w:bdr w:val="nil"/>
          <w:lang w:val="cs-CZ"/>
        </w:rPr>
        <w:t xml:space="preserve">2 </w:t>
      </w:r>
      <w:r w:rsidRPr="000F4CDE">
        <w:rPr>
          <w:rFonts w:ascii="Arial" w:hAnsi="Arial" w:cs="Bookman Old Style"/>
          <w:color w:val="231F20"/>
          <w:w w:val="85"/>
          <w:bdr w:val="nil"/>
          <w:lang w:val="cs-CZ"/>
        </w:rPr>
        <w:t>minut, následně oplachovat pročištěnou vodou (</w:t>
      </w:r>
      <w:r w:rsidRPr="000F4CDE">
        <w:rPr>
          <w:rFonts w:ascii="Arial" w:eastAsia="Century" w:hAnsi="Arial" w:cs="Century"/>
          <w:color w:val="231F20"/>
          <w:w w:val="85"/>
          <w:bdr w:val="nil"/>
          <w:lang w:val="cs-CZ"/>
        </w:rPr>
        <w:t xml:space="preserve">64 </w:t>
      </w:r>
      <w:r w:rsidRPr="000F4CDE">
        <w:rPr>
          <w:rFonts w:ascii="Arial" w:hAnsi="Arial" w:cs="Bookman Old Style"/>
          <w:color w:val="231F20"/>
          <w:w w:val="85"/>
          <w:bdr w:val="nil"/>
          <w:lang w:val="cs-CZ"/>
        </w:rPr>
        <w:t xml:space="preserve">až 66 °C) po </w:t>
      </w:r>
      <w:r w:rsidRPr="000F4CDE">
        <w:rPr>
          <w:rFonts w:ascii="Arial" w:eastAsia="Century" w:hAnsi="Arial" w:cs="Century"/>
          <w:color w:val="231F20"/>
          <w:w w:val="85"/>
          <w:bdr w:val="nil"/>
          <w:lang w:val="cs-CZ"/>
        </w:rPr>
        <w:t xml:space="preserve">10 </w:t>
      </w:r>
      <w:r w:rsidRPr="000F4CDE">
        <w:rPr>
          <w:rFonts w:ascii="Arial" w:hAnsi="Arial" w:cs="Bookman Old Style"/>
          <w:color w:val="231F20"/>
          <w:w w:val="85"/>
          <w:bdr w:val="nil"/>
          <w:lang w:val="cs-CZ"/>
        </w:rPr>
        <w:t>sekund, a sušit horkým vzduchem (</w:t>
      </w:r>
      <w:r w:rsidRPr="000F4CDE">
        <w:rPr>
          <w:rFonts w:ascii="Arial" w:eastAsia="Century" w:hAnsi="Arial" w:cs="Century"/>
          <w:color w:val="231F20"/>
          <w:w w:val="85"/>
          <w:bdr w:val="nil"/>
          <w:lang w:val="cs-CZ"/>
        </w:rPr>
        <w:t>116</w:t>
      </w:r>
      <w:r w:rsidRPr="000F4CDE">
        <w:rPr>
          <w:rFonts w:ascii="Arial" w:hAnsi="Arial" w:cs="Bookman Old Style"/>
          <w:color w:val="231F20"/>
          <w:w w:val="85"/>
          <w:bdr w:val="nil"/>
          <w:lang w:val="cs-CZ"/>
        </w:rPr>
        <w:t xml:space="preserve"> °C) po </w:t>
      </w:r>
      <w:r w:rsidRPr="000F4CDE">
        <w:rPr>
          <w:rFonts w:ascii="Arial" w:eastAsia="Century" w:hAnsi="Arial" w:cs="Century"/>
          <w:color w:val="231F20"/>
          <w:w w:val="85"/>
          <w:bdr w:val="nil"/>
          <w:lang w:val="cs-CZ"/>
        </w:rPr>
        <w:t xml:space="preserve">7 </w:t>
      </w:r>
      <w:r w:rsidRPr="000F4CDE">
        <w:rPr>
          <w:rFonts w:ascii="Arial" w:hAnsi="Arial" w:cs="Bookman Old Style"/>
          <w:color w:val="231F20"/>
          <w:w w:val="85"/>
          <w:bdr w:val="nil"/>
          <w:lang w:val="cs-CZ"/>
        </w:rPr>
        <w:t xml:space="preserve">až </w:t>
      </w:r>
      <w:r w:rsidRPr="000F4CDE">
        <w:rPr>
          <w:rFonts w:ascii="Arial" w:eastAsia="Century" w:hAnsi="Arial" w:cs="Century"/>
          <w:color w:val="231F20"/>
          <w:w w:val="85"/>
          <w:bdr w:val="nil"/>
          <w:lang w:val="cs-CZ"/>
        </w:rPr>
        <w:t xml:space="preserve">30 </w:t>
      </w:r>
      <w:r w:rsidRPr="000F4CDE">
        <w:rPr>
          <w:rFonts w:ascii="Arial" w:hAnsi="Arial" w:cs="Bookman Old Style"/>
          <w:color w:val="231F20"/>
          <w:w w:val="85"/>
          <w:bdr w:val="nil"/>
          <w:lang w:val="cs-CZ"/>
        </w:rPr>
        <w:t>min.</w:t>
      </w:r>
    </w:p>
    <w:p w:rsidR="001433D7" w:rsidRPr="000F4CDE" w:rsidRDefault="00381D7F">
      <w:pPr>
        <w:pStyle w:val="Heading21"/>
        <w:spacing w:before="112" w:line="152" w:lineRule="exact"/>
        <w:ind w:left="796" w:right="814"/>
        <w:jc w:val="center"/>
        <w:rPr>
          <w:rFonts w:ascii="Arial" w:hAnsi="Arial" w:cs="Book Antiqua"/>
          <w:b w:val="0"/>
          <w:bCs w:val="0"/>
          <w:lang w:val="cs-CZ"/>
        </w:rPr>
      </w:pPr>
      <w:r w:rsidRPr="000F4CDE">
        <w:rPr>
          <w:rFonts w:ascii="Arial" w:hAnsi="Arial" w:cs="Book Antiqua"/>
          <w:color w:val="231F20"/>
          <w:bdr w:val="nil"/>
          <w:lang w:val="cs-CZ"/>
        </w:rPr>
        <w:t>Sušení</w:t>
      </w:r>
    </w:p>
    <w:p w:rsidR="001433D7" w:rsidRPr="000F4CDE" w:rsidRDefault="00381D7F">
      <w:pPr>
        <w:pStyle w:val="BodyText"/>
        <w:spacing w:before="12" w:line="187" w:lineRule="auto"/>
        <w:ind w:right="133"/>
        <w:jc w:val="both"/>
        <w:rPr>
          <w:rFonts w:ascii="Arial" w:hAnsi="Arial"/>
          <w:lang w:val="cs-CZ"/>
        </w:rPr>
      </w:pPr>
      <w:r w:rsidRPr="000F4CDE">
        <w:rPr>
          <w:rFonts w:ascii="Arial" w:hAnsi="Arial" w:cs="Bookman Old Style"/>
          <w:color w:val="231F20"/>
          <w:w w:val="90"/>
          <w:bdr w:val="nil"/>
          <w:lang w:val="cs-CZ"/>
        </w:rPr>
        <w:t xml:space="preserve">V případě sušení zahrnutém do čisticího/dezinfekčního cyklu teplota nesmí překročit </w:t>
      </w:r>
      <w:r w:rsidRPr="000F4CDE">
        <w:rPr>
          <w:rFonts w:ascii="Arial" w:eastAsia="Century" w:hAnsi="Arial" w:cs="Century"/>
          <w:color w:val="231F20"/>
          <w:w w:val="90"/>
          <w:bdr w:val="nil"/>
          <w:lang w:val="cs-CZ"/>
        </w:rPr>
        <w:t>120</w:t>
      </w:r>
      <w:r w:rsidRPr="000F4CDE">
        <w:rPr>
          <w:rFonts w:ascii="Arial" w:hAnsi="Arial" w:cs="Bookman Old Style"/>
          <w:color w:val="231F20"/>
          <w:w w:val="90"/>
          <w:bdr w:val="nil"/>
          <w:lang w:val="cs-CZ"/>
        </w:rPr>
        <w:t xml:space="preserve"> °C.</w:t>
      </w:r>
    </w:p>
    <w:p w:rsidR="001433D7" w:rsidRPr="000F4CDE" w:rsidRDefault="00381D7F">
      <w:pPr>
        <w:pStyle w:val="Heading21"/>
        <w:spacing w:before="113" w:line="152" w:lineRule="exact"/>
        <w:ind w:left="796" w:right="814"/>
        <w:jc w:val="center"/>
        <w:rPr>
          <w:rFonts w:ascii="Arial" w:hAnsi="Arial" w:cs="Book Antiqua"/>
          <w:b w:val="0"/>
          <w:bCs w:val="0"/>
          <w:lang w:val="cs-CZ"/>
        </w:rPr>
      </w:pPr>
      <w:r w:rsidRPr="000F4CDE">
        <w:rPr>
          <w:rFonts w:ascii="Arial" w:hAnsi="Arial" w:cs="Book Antiqua"/>
          <w:color w:val="231F20"/>
          <w:bdr w:val="nil"/>
          <w:lang w:val="cs-CZ"/>
        </w:rPr>
        <w:t>Údržba</w:t>
      </w:r>
    </w:p>
    <w:p w:rsidR="001433D7" w:rsidRPr="000F4CDE" w:rsidRDefault="00381D7F">
      <w:pPr>
        <w:pStyle w:val="BodyText"/>
        <w:spacing w:before="6" w:line="136" w:lineRule="exact"/>
        <w:ind w:right="133"/>
        <w:jc w:val="both"/>
        <w:rPr>
          <w:rFonts w:ascii="Arial" w:hAnsi="Arial"/>
          <w:lang w:val="cs-CZ"/>
        </w:rPr>
      </w:pPr>
      <w:r w:rsidRPr="000F4CDE">
        <w:rPr>
          <w:rFonts w:ascii="Arial" w:hAnsi="Arial" w:cs="Bookman Old Style"/>
          <w:color w:val="231F20"/>
          <w:w w:val="85"/>
          <w:bdr w:val="nil"/>
          <w:lang w:val="cs-CZ"/>
        </w:rPr>
        <w:t>Po vyčištění naneste malé dávky chirurgického mazacího oleje na klouby pro optimalizaci využití nástrojů.</w:t>
      </w:r>
    </w:p>
    <w:p w:rsidR="001433D7" w:rsidRPr="000F4CDE" w:rsidRDefault="001433D7">
      <w:pPr>
        <w:spacing w:before="7"/>
        <w:rPr>
          <w:rFonts w:ascii="Arial" w:eastAsia="Bookman Old Style" w:hAnsi="Arial" w:cs="Bookman Old Style"/>
          <w:sz w:val="11"/>
          <w:szCs w:val="11"/>
          <w:lang w:val="cs-CZ"/>
        </w:rPr>
      </w:pPr>
    </w:p>
    <w:p w:rsidR="001433D7" w:rsidRPr="000F4CDE" w:rsidRDefault="00381D7F">
      <w:pPr>
        <w:spacing w:line="194" w:lineRule="auto"/>
        <w:ind w:left="115" w:right="118" w:firstLine="146"/>
        <w:rPr>
          <w:rFonts w:ascii="Arial" w:eastAsia="Bookman Old Style" w:hAnsi="Arial" w:cs="Bookman Old Style"/>
          <w:sz w:val="14"/>
          <w:szCs w:val="14"/>
          <w:lang w:val="cs-CZ"/>
        </w:rPr>
      </w:pPr>
      <w:r w:rsidRPr="000F4CDE">
        <w:rPr>
          <w:rFonts w:ascii="Arial" w:eastAsia="Book Antiqua" w:hAnsi="Arial" w:cs="Book Antiqua"/>
          <w:b/>
          <w:bCs/>
          <w:color w:val="231F20"/>
          <w:w w:val="95"/>
          <w:sz w:val="14"/>
          <w:szCs w:val="14"/>
          <w:bdr w:val="nil"/>
          <w:lang w:val="cs-CZ"/>
        </w:rPr>
        <w:t xml:space="preserve">Kontroly a zkoušky provozního stavu </w:t>
      </w:r>
      <w:r w:rsidRPr="000F4CDE">
        <w:rPr>
          <w:rFonts w:ascii="Arial" w:eastAsia="Bookman Old Style" w:hAnsi="Arial" w:cs="Bookman Old Style"/>
          <w:color w:val="231F20"/>
          <w:w w:val="95"/>
          <w:sz w:val="14"/>
          <w:szCs w:val="14"/>
          <w:bdr w:val="nil"/>
          <w:lang w:val="cs-CZ"/>
        </w:rPr>
        <w:t>Kloubové nástroje: zkontrolujte, zda se klouby snadno pohybují a zda nejsou moc povolené.</w:t>
      </w:r>
    </w:p>
    <w:p w:rsidR="001433D7" w:rsidRPr="000F4CDE" w:rsidRDefault="00381D7F">
      <w:pPr>
        <w:pStyle w:val="BodyText"/>
        <w:spacing w:line="136" w:lineRule="exact"/>
        <w:ind w:right="117"/>
        <w:jc w:val="both"/>
        <w:rPr>
          <w:rFonts w:ascii="Arial" w:hAnsi="Arial"/>
          <w:lang w:val="cs-CZ"/>
        </w:rPr>
      </w:pPr>
      <w:r w:rsidRPr="000F4CDE">
        <w:rPr>
          <w:rFonts w:ascii="Arial" w:hAnsi="Arial" w:cs="Bookman Old Style"/>
          <w:color w:val="231F20"/>
          <w:w w:val="95"/>
          <w:bdr w:val="nil"/>
          <w:lang w:val="cs-CZ"/>
        </w:rPr>
        <w:t>Zkontrolujte blokovací mechanismy (háčky, svorky, …).</w:t>
      </w:r>
    </w:p>
    <w:p w:rsidR="001433D7" w:rsidRPr="000F4CDE" w:rsidRDefault="00381D7F">
      <w:pPr>
        <w:pStyle w:val="BodyText"/>
        <w:spacing w:line="136" w:lineRule="exact"/>
        <w:ind w:right="133"/>
        <w:jc w:val="both"/>
        <w:rPr>
          <w:rFonts w:ascii="Arial" w:hAnsi="Arial"/>
          <w:lang w:val="cs-CZ"/>
        </w:rPr>
      </w:pPr>
      <w:r w:rsidRPr="000F4CDE">
        <w:rPr>
          <w:rFonts w:ascii="Arial" w:hAnsi="Arial" w:cs="Bookman Old Style"/>
          <w:color w:val="231F20"/>
          <w:w w:val="85"/>
          <w:bdr w:val="nil"/>
          <w:lang w:val="cs-CZ"/>
        </w:rPr>
        <w:t>Všechny nástroje: zkontrolujte, zda nejeví známky opotřebení. Řezné hrany musí být nepřerušené a neporušené.</w:t>
      </w:r>
    </w:p>
    <w:p w:rsidR="001433D7" w:rsidRPr="000F4CDE" w:rsidRDefault="00381D7F">
      <w:pPr>
        <w:pStyle w:val="BodyText"/>
        <w:spacing w:before="1" w:line="194" w:lineRule="auto"/>
        <w:ind w:right="133"/>
        <w:jc w:val="both"/>
        <w:rPr>
          <w:rFonts w:ascii="Arial" w:hAnsi="Arial"/>
          <w:lang w:val="cs-CZ"/>
        </w:rPr>
      </w:pPr>
      <w:r w:rsidRPr="000F4CDE">
        <w:rPr>
          <w:rFonts w:ascii="Arial" w:hAnsi="Arial" w:cs="Bookman Old Style"/>
          <w:color w:val="231F20"/>
          <w:w w:val="90"/>
          <w:bdr w:val="nil"/>
          <w:lang w:val="cs-CZ"/>
        </w:rPr>
        <w:t xml:space="preserve">Pokud na uzavíracích dílech </w:t>
      </w:r>
      <w:r w:rsidRPr="000F4CDE">
        <w:rPr>
          <w:rFonts w:ascii="Arial" w:eastAsia="Book Antiqua" w:hAnsi="Arial" w:cs="Book Antiqua"/>
          <w:b/>
          <w:bCs/>
          <w:color w:val="231F20"/>
          <w:w w:val="90"/>
          <w:bdr w:val="nil"/>
          <w:lang w:val="cs-CZ"/>
        </w:rPr>
        <w:t>C</w:t>
      </w:r>
      <w:r w:rsidRPr="000F4CDE">
        <w:rPr>
          <w:rFonts w:ascii="Arial" w:eastAsia="Book Antiqua" w:hAnsi="Arial" w:cs="Book Antiqua"/>
          <w:b/>
          <w:bCs/>
          <w:color w:val="231F20"/>
          <w:w w:val="90"/>
          <w:sz w:val="13"/>
          <w:szCs w:val="13"/>
          <w:bdr w:val="nil"/>
          <w:lang w:val="cs-CZ"/>
        </w:rPr>
        <w:t>HIRO</w:t>
      </w:r>
      <w:r w:rsidRPr="000F4CDE">
        <w:rPr>
          <w:rFonts w:ascii="Arial" w:eastAsia="Book Antiqua" w:hAnsi="Arial" w:cs="Book Antiqua"/>
          <w:b/>
          <w:bCs/>
          <w:color w:val="231F20"/>
          <w:w w:val="90"/>
          <w:bdr w:val="nil"/>
          <w:lang w:val="cs-CZ"/>
        </w:rPr>
        <w:t>BLOC</w:t>
      </w:r>
      <w:r w:rsidRPr="000F4CDE">
        <w:rPr>
          <w:rFonts w:ascii="Arial" w:eastAsia="Book Antiqua" w:hAnsi="Arial" w:cs="Book Antiqua"/>
          <w:b/>
          <w:bCs/>
          <w:color w:val="231F20"/>
          <w:w w:val="90"/>
          <w:sz w:val="8"/>
          <w:szCs w:val="8"/>
          <w:bdr w:val="nil"/>
          <w:lang w:val="cs-CZ"/>
        </w:rPr>
        <w:t xml:space="preserve">® </w:t>
      </w:r>
      <w:r w:rsidR="00CB3C4D" w:rsidRPr="000F4CDE">
        <w:rPr>
          <w:rFonts w:ascii="Arial" w:hAnsi="Arial" w:cs="Bookman Old Style"/>
          <w:color w:val="231F20"/>
          <w:w w:val="90"/>
          <w:bdr w:val="nil"/>
          <w:lang w:val="cs-CZ"/>
        </w:rPr>
        <w:t>zpozorujete</w:t>
      </w:r>
      <w:r w:rsidRPr="000F4CDE">
        <w:rPr>
          <w:rFonts w:ascii="Arial" w:hAnsi="Arial" w:cs="Bookman Old Style"/>
          <w:color w:val="231F20"/>
          <w:w w:val="90"/>
          <w:bdr w:val="nil"/>
          <w:lang w:val="cs-CZ"/>
        </w:rPr>
        <w:t xml:space="preserve"> závadu, stává se nástroj </w:t>
      </w:r>
      <w:r w:rsidR="00CB3C4D" w:rsidRPr="000F4CDE">
        <w:rPr>
          <w:rFonts w:ascii="Arial" w:hAnsi="Arial" w:cs="Bookman Old Style"/>
          <w:color w:val="231F20"/>
          <w:w w:val="90"/>
          <w:bdr w:val="nil"/>
          <w:lang w:val="cs-CZ"/>
        </w:rPr>
        <w:t>nevyhovujícím</w:t>
      </w:r>
      <w:r w:rsidRPr="000F4CDE">
        <w:rPr>
          <w:rFonts w:ascii="Arial" w:hAnsi="Arial" w:cs="Bookman Old Style"/>
          <w:color w:val="231F20"/>
          <w:w w:val="90"/>
          <w:bdr w:val="nil"/>
          <w:lang w:val="cs-CZ"/>
        </w:rPr>
        <w:t xml:space="preserve"> a nesmí se dále používat.</w:t>
      </w:r>
    </w:p>
    <w:p w:rsidR="001433D7" w:rsidRPr="000F4CDE" w:rsidRDefault="00381D7F">
      <w:pPr>
        <w:pStyle w:val="BodyText"/>
        <w:spacing w:line="136" w:lineRule="exact"/>
        <w:ind w:right="133"/>
        <w:jc w:val="both"/>
        <w:rPr>
          <w:rFonts w:ascii="Arial" w:hAnsi="Arial"/>
          <w:lang w:val="cs-CZ"/>
        </w:rPr>
      </w:pPr>
      <w:r w:rsidRPr="000F4CDE">
        <w:rPr>
          <w:rFonts w:ascii="Arial" w:hAnsi="Arial" w:cs="Bookman Old Style"/>
          <w:color w:val="231F20"/>
          <w:w w:val="85"/>
          <w:bdr w:val="nil"/>
          <w:lang w:val="cs-CZ"/>
        </w:rPr>
        <w:t>Zkontrolujte dlouhé tenké nástroje (zejména rotujících předměty) kvůli jakýmkoliv známkám pokřivení.</w:t>
      </w:r>
    </w:p>
    <w:p w:rsidR="001433D7" w:rsidRPr="000F4CDE" w:rsidRDefault="00381D7F">
      <w:pPr>
        <w:pStyle w:val="BodyText"/>
        <w:spacing w:line="136" w:lineRule="exact"/>
        <w:ind w:right="133"/>
        <w:jc w:val="both"/>
        <w:rPr>
          <w:rFonts w:ascii="Arial" w:hAnsi="Arial"/>
          <w:lang w:val="cs-CZ"/>
        </w:rPr>
      </w:pPr>
      <w:r w:rsidRPr="000F4CDE">
        <w:rPr>
          <w:rFonts w:ascii="Arial" w:hAnsi="Arial" w:cs="Bookman Old Style"/>
          <w:color w:val="231F20"/>
          <w:w w:val="90"/>
          <w:bdr w:val="nil"/>
          <w:lang w:val="cs-CZ"/>
        </w:rPr>
        <w:t>Pokud jsou nástroje součástí komplexní jednotky, je třeba zkontrolovat správnou kompletaci s příslušnými komponenty.</w:t>
      </w:r>
    </w:p>
    <w:p w:rsidR="001433D7" w:rsidRPr="000F4CDE" w:rsidRDefault="00381D7F">
      <w:pPr>
        <w:pStyle w:val="Heading21"/>
        <w:spacing w:before="111" w:line="152" w:lineRule="exact"/>
        <w:ind w:left="796" w:right="813"/>
        <w:jc w:val="center"/>
        <w:rPr>
          <w:rFonts w:ascii="Arial" w:hAnsi="Arial" w:cs="Book Antiqua"/>
          <w:b w:val="0"/>
          <w:bCs w:val="0"/>
          <w:lang w:val="cs-CZ"/>
        </w:rPr>
      </w:pPr>
      <w:r w:rsidRPr="000F4CDE">
        <w:rPr>
          <w:rFonts w:ascii="Arial" w:hAnsi="Arial" w:cs="Book Antiqua"/>
          <w:color w:val="231F20"/>
          <w:bdr w:val="nil"/>
          <w:lang w:val="cs-CZ"/>
        </w:rPr>
        <w:t>Obal</w:t>
      </w:r>
    </w:p>
    <w:p w:rsidR="001433D7" w:rsidRPr="000F4CDE" w:rsidRDefault="00381D7F">
      <w:pPr>
        <w:pStyle w:val="BodyText"/>
        <w:spacing w:before="6" w:line="136" w:lineRule="exact"/>
        <w:ind w:right="133"/>
        <w:jc w:val="both"/>
        <w:rPr>
          <w:rFonts w:ascii="Arial" w:hAnsi="Arial"/>
          <w:lang w:val="cs-CZ"/>
        </w:rPr>
      </w:pPr>
      <w:r w:rsidRPr="000F4CDE">
        <w:rPr>
          <w:rFonts w:ascii="Arial" w:hAnsi="Arial" w:cs="Bookman Old Style"/>
          <w:color w:val="231F20"/>
          <w:w w:val="80"/>
          <w:bdr w:val="nil"/>
          <w:lang w:val="cs-CZ"/>
        </w:rPr>
        <w:t>Samostatně: lze použít standardní obalový materiál. Ujistěte se, že je sáček dostatečně velký, nástroj se do něj vejde a zapínací element není přepnutý.</w:t>
      </w:r>
    </w:p>
    <w:p w:rsidR="001433D7" w:rsidRPr="000F4CDE" w:rsidRDefault="00381D7F">
      <w:pPr>
        <w:pStyle w:val="BodyText"/>
        <w:spacing w:line="136" w:lineRule="exact"/>
        <w:ind w:right="133"/>
        <w:jc w:val="both"/>
        <w:rPr>
          <w:rFonts w:ascii="Arial" w:hAnsi="Arial"/>
          <w:lang w:val="cs-CZ"/>
        </w:rPr>
      </w:pPr>
      <w:r w:rsidRPr="000F4CDE">
        <w:rPr>
          <w:rFonts w:ascii="Arial" w:hAnsi="Arial" w:cs="Bookman Old Style"/>
          <w:color w:val="231F20"/>
          <w:w w:val="90"/>
          <w:bdr w:val="nil"/>
          <w:lang w:val="cs-CZ"/>
        </w:rPr>
        <w:t>V sadách: nástroje mohou být umístěny ve speciálním držáku na nástroje nebo na běžných sterilizačních tácech. Ujistěte se, že jsou ostré hrany nožů chráněny.</w:t>
      </w:r>
    </w:p>
    <w:p w:rsidR="001433D7" w:rsidRPr="000F4CDE" w:rsidRDefault="00381D7F">
      <w:pPr>
        <w:pStyle w:val="Heading21"/>
        <w:spacing w:before="111" w:line="149" w:lineRule="exact"/>
        <w:ind w:left="796" w:right="815"/>
        <w:jc w:val="center"/>
        <w:rPr>
          <w:rFonts w:ascii="Arial" w:hAnsi="Arial" w:cs="Book Antiqua"/>
          <w:b w:val="0"/>
          <w:bCs w:val="0"/>
          <w:lang w:val="cs-CZ"/>
        </w:rPr>
      </w:pPr>
      <w:r w:rsidRPr="000F4CDE">
        <w:rPr>
          <w:rFonts w:ascii="Arial" w:hAnsi="Arial" w:cs="Book Antiqua"/>
          <w:color w:val="231F20"/>
          <w:bdr w:val="nil"/>
          <w:lang w:val="cs-CZ"/>
        </w:rPr>
        <w:t>Sterilizace</w:t>
      </w:r>
    </w:p>
    <w:p w:rsidR="001433D7" w:rsidRPr="000F4CDE" w:rsidRDefault="00381D7F">
      <w:pPr>
        <w:pStyle w:val="BodyText"/>
        <w:spacing w:before="4" w:line="196" w:lineRule="auto"/>
        <w:ind w:right="118"/>
        <w:rPr>
          <w:rFonts w:ascii="Arial" w:hAnsi="Arial"/>
          <w:lang w:val="cs-CZ"/>
        </w:rPr>
      </w:pPr>
      <w:r w:rsidRPr="000F4CDE">
        <w:rPr>
          <w:rFonts w:ascii="Arial" w:hAnsi="Arial" w:cs="Bookman Old Style"/>
          <w:color w:val="231F20"/>
          <w:spacing w:val="-4"/>
          <w:w w:val="90"/>
          <w:bdr w:val="nil"/>
          <w:lang w:val="cs-CZ"/>
        </w:rPr>
        <w:t xml:space="preserve">Vakuové autoklávování, </w:t>
      </w:r>
      <w:r w:rsidRPr="000F4CDE">
        <w:rPr>
          <w:rFonts w:ascii="Arial" w:eastAsia="Century" w:hAnsi="Arial" w:cs="Century"/>
          <w:color w:val="231F20"/>
          <w:spacing w:val="-4"/>
          <w:w w:val="90"/>
          <w:bdr w:val="nil"/>
          <w:lang w:val="cs-CZ"/>
        </w:rPr>
        <w:t xml:space="preserve">18 </w:t>
      </w:r>
      <w:r w:rsidRPr="000F4CDE">
        <w:rPr>
          <w:rFonts w:ascii="Arial" w:hAnsi="Arial" w:cs="Bookman Old Style"/>
          <w:color w:val="231F20"/>
          <w:spacing w:val="-4"/>
          <w:w w:val="90"/>
          <w:bdr w:val="nil"/>
          <w:lang w:val="cs-CZ"/>
        </w:rPr>
        <w:t xml:space="preserve">min při </w:t>
      </w:r>
      <w:r w:rsidRPr="000F4CDE">
        <w:rPr>
          <w:rFonts w:ascii="Arial" w:eastAsia="Century" w:hAnsi="Arial" w:cs="Century"/>
          <w:color w:val="231F20"/>
          <w:spacing w:val="-4"/>
          <w:w w:val="90"/>
          <w:bdr w:val="nil"/>
          <w:lang w:val="cs-CZ"/>
        </w:rPr>
        <w:t xml:space="preserve">134 </w:t>
      </w:r>
      <w:r w:rsidRPr="000F4CDE">
        <w:rPr>
          <w:rFonts w:ascii="Arial" w:hAnsi="Arial" w:cs="Bookman Old Style"/>
          <w:color w:val="231F20"/>
          <w:spacing w:val="-4"/>
          <w:w w:val="90"/>
          <w:bdr w:val="nil"/>
          <w:lang w:val="cs-CZ"/>
        </w:rPr>
        <w:t xml:space="preserve">°C. Upozornění: sterilizací vlhkých nástrojů mohou </w:t>
      </w:r>
      <w:r w:rsidRPr="000F4CDE">
        <w:rPr>
          <w:rFonts w:ascii="Arial" w:hAnsi="Arial" w:cs="Bookman Old Style"/>
          <w:color w:val="231F20"/>
          <w:spacing w:val="-4"/>
          <w:w w:val="90"/>
          <w:bdr w:val="nil"/>
          <w:lang w:val="cs-CZ"/>
        </w:rPr>
        <w:lastRenderedPageBreak/>
        <w:t>vznikat skvrny nebo mramorování na jejich povrchu.</w:t>
      </w:r>
    </w:p>
    <w:p w:rsidR="001433D7" w:rsidRPr="000F4CDE" w:rsidRDefault="00381D7F">
      <w:pPr>
        <w:pStyle w:val="Heading21"/>
        <w:spacing w:before="112" w:line="152" w:lineRule="exact"/>
        <w:ind w:left="796" w:right="815"/>
        <w:jc w:val="center"/>
        <w:rPr>
          <w:rFonts w:ascii="Arial" w:hAnsi="Arial" w:cs="Book Antiqua"/>
          <w:b w:val="0"/>
          <w:bCs w:val="0"/>
          <w:lang w:val="cs-CZ"/>
        </w:rPr>
      </w:pPr>
      <w:r w:rsidRPr="000F4CDE">
        <w:rPr>
          <w:rFonts w:ascii="Arial" w:hAnsi="Arial" w:cs="Book Antiqua"/>
          <w:color w:val="231F20"/>
          <w:bdr w:val="nil"/>
          <w:lang w:val="cs-CZ"/>
        </w:rPr>
        <w:t>Ochrana</w:t>
      </w:r>
    </w:p>
    <w:p w:rsidR="001433D7" w:rsidRPr="000F4CDE" w:rsidRDefault="00381D7F">
      <w:pPr>
        <w:spacing w:before="9" w:line="192" w:lineRule="auto"/>
        <w:ind w:left="115" w:right="133"/>
        <w:jc w:val="both"/>
        <w:rPr>
          <w:rFonts w:ascii="Arial" w:eastAsia="Book Antiqua" w:hAnsi="Arial" w:cs="Book Antiqua"/>
          <w:sz w:val="14"/>
          <w:szCs w:val="14"/>
          <w:lang w:val="cs-CZ"/>
        </w:rPr>
      </w:pPr>
      <w:r w:rsidRPr="000F4CDE">
        <w:rPr>
          <w:rFonts w:ascii="Arial" w:eastAsia="Book Antiqua" w:hAnsi="Arial" w:cs="Book Antiqua"/>
          <w:b/>
          <w:bCs/>
          <w:color w:val="231F20"/>
          <w:sz w:val="14"/>
          <w:szCs w:val="14"/>
          <w:bdr w:val="nil"/>
          <w:lang w:val="cs-CZ"/>
        </w:rPr>
        <w:t>Nástroje neskladujte v blízkosti potenciálně korozních produktů (chlor).</w:t>
      </w:r>
    </w:p>
    <w:p w:rsidR="001433D7" w:rsidRPr="000F4CDE" w:rsidRDefault="001433D7">
      <w:pPr>
        <w:spacing w:line="192" w:lineRule="auto"/>
        <w:jc w:val="both"/>
        <w:rPr>
          <w:rFonts w:ascii="Arial" w:eastAsia="Book Antiqua" w:hAnsi="Arial" w:cs="Book Antiqua"/>
          <w:sz w:val="14"/>
          <w:szCs w:val="14"/>
        </w:rPr>
        <w:sectPr w:rsidR="001433D7" w:rsidRPr="000F4CDE">
          <w:type w:val="continuous"/>
          <w:pgSz w:w="16840" w:h="11910" w:orient="landscape"/>
          <w:pgMar w:top="0" w:right="120" w:bottom="0" w:left="140" w:header="720" w:footer="720" w:gutter="0"/>
          <w:cols w:num="6" w:space="720" w:equalWidth="0">
            <w:col w:w="2596" w:space="40"/>
            <w:col w:w="2596" w:space="381"/>
            <w:col w:w="2596" w:space="40"/>
            <w:col w:w="2599" w:space="378"/>
            <w:col w:w="2596" w:space="40"/>
            <w:col w:w="2718"/>
          </w:cols>
        </w:sectPr>
      </w:pPr>
    </w:p>
    <w:p w:rsidR="001433D7" w:rsidRDefault="001433D7">
      <w:pPr>
        <w:spacing w:before="10"/>
        <w:rPr>
          <w:rFonts w:ascii="Book Antiqua" w:eastAsia="Book Antiqua" w:hAnsi="Book Antiqua" w:cs="Book Antiqua"/>
          <w:b/>
          <w:bCs/>
          <w:sz w:val="10"/>
          <w:szCs w:val="10"/>
        </w:rPr>
      </w:pPr>
    </w:p>
    <w:p w:rsidR="001433D7" w:rsidRDefault="000F4CDE">
      <w:pPr>
        <w:ind w:left="1064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60045" cy="180340"/>
                <wp:effectExtent l="0" t="0" r="0" b="0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180340"/>
                          <a:chOff x="0" y="0"/>
                          <a:chExt cx="567" cy="284"/>
                        </a:xfrm>
                      </wpg:grpSpPr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67" cy="284"/>
                            <a:chOff x="0" y="0"/>
                            <a:chExt cx="567" cy="284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67" cy="284"/>
                            </a:xfrm>
                            <a:custGeom>
                              <a:avLst/>
                              <a:gdLst>
                                <a:gd name="T0" fmla="*/ 283 w 567"/>
                                <a:gd name="T1" fmla="*/ 0 h 284"/>
                                <a:gd name="T2" fmla="*/ 194 w 567"/>
                                <a:gd name="T3" fmla="*/ 7 h 284"/>
                                <a:gd name="T4" fmla="*/ 116 w 567"/>
                                <a:gd name="T5" fmla="*/ 27 h 284"/>
                                <a:gd name="T6" fmla="*/ 55 w 567"/>
                                <a:gd name="T7" fmla="*/ 58 h 284"/>
                                <a:gd name="T8" fmla="*/ 0 w 567"/>
                                <a:gd name="T9" fmla="*/ 142 h 284"/>
                                <a:gd name="T10" fmla="*/ 14 w 567"/>
                                <a:gd name="T11" fmla="*/ 187 h 284"/>
                                <a:gd name="T12" fmla="*/ 55 w 567"/>
                                <a:gd name="T13" fmla="*/ 225 h 284"/>
                                <a:gd name="T14" fmla="*/ 116 w 567"/>
                                <a:gd name="T15" fmla="*/ 256 h 284"/>
                                <a:gd name="T16" fmla="*/ 194 w 567"/>
                                <a:gd name="T17" fmla="*/ 276 h 284"/>
                                <a:gd name="T18" fmla="*/ 283 w 567"/>
                                <a:gd name="T19" fmla="*/ 283 h 284"/>
                                <a:gd name="T20" fmla="*/ 373 w 567"/>
                                <a:gd name="T21" fmla="*/ 276 h 284"/>
                                <a:gd name="T22" fmla="*/ 451 w 567"/>
                                <a:gd name="T23" fmla="*/ 256 h 284"/>
                                <a:gd name="T24" fmla="*/ 512 w 567"/>
                                <a:gd name="T25" fmla="*/ 225 h 284"/>
                                <a:gd name="T26" fmla="*/ 552 w 567"/>
                                <a:gd name="T27" fmla="*/ 187 h 284"/>
                                <a:gd name="T28" fmla="*/ 567 w 567"/>
                                <a:gd name="T29" fmla="*/ 142 h 284"/>
                                <a:gd name="T30" fmla="*/ 552 w 567"/>
                                <a:gd name="T31" fmla="*/ 97 h 284"/>
                                <a:gd name="T32" fmla="*/ 512 w 567"/>
                                <a:gd name="T33" fmla="*/ 58 h 284"/>
                                <a:gd name="T34" fmla="*/ 451 w 567"/>
                                <a:gd name="T35" fmla="*/ 27 h 284"/>
                                <a:gd name="T36" fmla="*/ 373 w 567"/>
                                <a:gd name="T37" fmla="*/ 7 h 284"/>
                                <a:gd name="T38" fmla="*/ 283 w 567"/>
                                <a:gd name="T39" fmla="*/ 0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7" h="284">
                                  <a:moveTo>
                                    <a:pt x="283" y="0"/>
                                  </a:moveTo>
                                  <a:lnTo>
                                    <a:pt x="194" y="7"/>
                                  </a:lnTo>
                                  <a:lnTo>
                                    <a:pt x="116" y="27"/>
                                  </a:lnTo>
                                  <a:lnTo>
                                    <a:pt x="55" y="58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14" y="187"/>
                                  </a:lnTo>
                                  <a:lnTo>
                                    <a:pt x="55" y="225"/>
                                  </a:lnTo>
                                  <a:lnTo>
                                    <a:pt x="116" y="256"/>
                                  </a:lnTo>
                                  <a:lnTo>
                                    <a:pt x="194" y="276"/>
                                  </a:lnTo>
                                  <a:lnTo>
                                    <a:pt x="283" y="283"/>
                                  </a:lnTo>
                                  <a:lnTo>
                                    <a:pt x="373" y="276"/>
                                  </a:lnTo>
                                  <a:lnTo>
                                    <a:pt x="451" y="256"/>
                                  </a:lnTo>
                                  <a:lnTo>
                                    <a:pt x="512" y="225"/>
                                  </a:lnTo>
                                  <a:lnTo>
                                    <a:pt x="552" y="187"/>
                                  </a:lnTo>
                                  <a:lnTo>
                                    <a:pt x="567" y="142"/>
                                  </a:lnTo>
                                  <a:lnTo>
                                    <a:pt x="552" y="97"/>
                                  </a:lnTo>
                                  <a:lnTo>
                                    <a:pt x="512" y="58"/>
                                  </a:lnTo>
                                  <a:lnTo>
                                    <a:pt x="451" y="27"/>
                                  </a:lnTo>
                                  <a:lnTo>
                                    <a:pt x="373" y="7"/>
                                  </a:lnTo>
                                  <a:lnTo>
                                    <a:pt x="2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33D7" w:rsidRDefault="00381D7F">
                                <w:pPr>
                                  <w:spacing w:before="12"/>
                                  <w:ind w:left="160"/>
                                  <w:rPr>
                                    <w:rFonts w:ascii="Book Antiqua" w:eastAsia="Book Antiqua" w:hAnsi="Book Antiqua" w:cs="Book Antiqu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Book Antiqua" w:eastAsia="Book Antiqua" w:hAnsi="Book Antiqua" w:cs="Book Antiqua"/>
                                    <w:b/>
                                    <w:bCs/>
                                    <w:color w:val="231F20"/>
                                    <w:sz w:val="20"/>
                                    <w:szCs w:val="20"/>
                                    <w:bdr w:val="nil"/>
                                    <w:lang w:val="cs-CZ"/>
                                  </w:rPr>
                                  <w:t>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34" style="width:28.35pt;height:14.2pt;mso-position-horizontal-relative:char;mso-position-vertical-relative:line" coordsize="567,2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">
                <v:group id="Group 12" o:spid="_x0000_s1035" style="position:absolute;width:567;height:284" coordsize="567,2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shape id="Freeform 13" o:spid="_x0000_s1036" style="position:absolute;width:567;height:284;visibility:visible;mso-wrap-style:square;v-text-anchor:top" coordsize="567,2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lLMjxAAA&#10;ANsAAAAPAAAAZHJzL2Rvd25yZXYueG1sRI9Ba8JAEIXvBf/DMkJvdaNoSVM3IQiC4sVqoT0Ou9Mk&#10;mJ0N2TWm/94VCr3N8N775s26GG0rBup941jBfJaAINbONFwp+DxvX1IQPiAbbB2Tgl/yUOSTpzVm&#10;xt34g4ZTqESEsM9QQR1Cl0npdU0W/cx1xFH7cb3FENe+kqbHW4TbVi6S5FVabDheqLGjTU36crra&#10;SElLHLQ9pna/P6z017L83uyOSj1Px/IdRKAx/Jv/0jsT67/B45c4gMz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pSzI8QAAADbAAAADwAAAAAAAAAAAAAAAACXAgAAZHJzL2Rv&#10;d25yZXYueG1sUEsFBgAAAAAEAAQA9QAAAIgDAAAAAA==&#10;" path="m283,0l194,7,116,27,55,58,,142,14,187,55,225,116,256,194,276,283,283,373,276,451,256,512,225,552,187,567,142,552,97,512,58,451,27,373,7,283,0xe" fillcolor="#d1d3d4" stroked="f">
                    <v:path arrowok="t" o:connecttype="custom" o:connectlocs="283,0;194,7;116,27;55,58;0,142;14,187;55,225;116,256;194,276;283,283;373,276;451,256;512,225;552,187;567,142;552,97;512,58;451,27;373,7;283,0" o:connectangles="0,0,0,0,0,0,0,0,0,0,0,0,0,0,0,0,0,0,0,0"/>
                  </v:shape>
                  <v:shape id="Text Box 14" o:spid="_x0000_s1037" type="#_x0000_t202" style="position:absolute;width:567;height:2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  <v:textbox inset="0,0,0,0">
                      <w:txbxContent>
                        <w:p w:rsidR="001433D7" w:rsidRDefault="00381D7F">
                          <w:pPr>
                            <w:spacing w:before="12"/>
                            <w:ind w:left="160"/>
                            <w:rPr>
                              <w:rFonts w:ascii="Book Antiqua" w:eastAsia="Book Antiqua" w:hAnsi="Book Antiqua" w:cs="Book Antiqu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color w:val="231F20"/>
                              <w:sz w:val="20"/>
                              <w:szCs w:val="20"/>
                              <w:bdr w:val="nil"/>
                              <w:lang w:val="cs-CZ"/>
                            </w:rPr>
                            <w:t>ES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433D7" w:rsidRDefault="00381D7F">
      <w:pPr>
        <w:spacing w:before="44" w:line="152" w:lineRule="exact"/>
        <w:ind w:left="406" w:right="305"/>
        <w:jc w:val="center"/>
        <w:rPr>
          <w:rFonts w:ascii="Book Antiqua" w:eastAsia="Book Antiqua" w:hAnsi="Book Antiqua" w:cs="Book Antiqua"/>
          <w:sz w:val="14"/>
          <w:szCs w:val="14"/>
        </w:rPr>
      </w:pPr>
      <w:r>
        <w:rPr>
          <w:rFonts w:ascii="Book Antiqua" w:eastAsia="Book Antiqua" w:hAnsi="Book Antiqua" w:cs="Book Antiqua"/>
          <w:b/>
          <w:bCs/>
          <w:color w:val="231F20"/>
          <w:sz w:val="14"/>
          <w:szCs w:val="14"/>
          <w:bdr w:val="nil"/>
          <w:lang w:val="cs-CZ"/>
        </w:rPr>
        <w:t>INFORMACIÓN GENERAL</w:t>
      </w:r>
    </w:p>
    <w:p w:rsidR="001433D7" w:rsidRDefault="00381D7F">
      <w:pPr>
        <w:pStyle w:val="BodyText"/>
        <w:spacing w:before="8" w:line="194" w:lineRule="auto"/>
        <w:ind w:right="-12"/>
      </w:pPr>
      <w:r>
        <w:rPr>
          <w:rFonts w:cs="Bookman Old Style"/>
          <w:color w:val="231F20"/>
          <w:w w:val="90"/>
          <w:bdr w:val="nil"/>
          <w:lang w:val="cs-CZ"/>
        </w:rPr>
        <w:t>Los instrumentos AREX</w:t>
      </w:r>
      <w:r>
        <w:rPr>
          <w:rFonts w:cs="Bookman Old Style"/>
          <w:color w:val="231F20"/>
          <w:w w:val="90"/>
          <w:sz w:val="8"/>
          <w:szCs w:val="8"/>
          <w:bdr w:val="nil"/>
          <w:lang w:val="cs-CZ"/>
        </w:rPr>
        <w:t>®</w:t>
      </w:r>
      <w:r>
        <w:rPr>
          <w:rFonts w:cs="Bookman Old Style"/>
          <w:color w:val="231F20"/>
          <w:w w:val="90"/>
          <w:bdr w:val="nil"/>
          <w:lang w:val="cs-CZ"/>
        </w:rPr>
        <w:t>, C</w:t>
      </w:r>
      <w:r>
        <w:rPr>
          <w:rFonts w:cs="Bookman Old Style"/>
          <w:color w:val="231F20"/>
          <w:w w:val="90"/>
          <w:sz w:val="13"/>
          <w:szCs w:val="13"/>
          <w:bdr w:val="nil"/>
          <w:lang w:val="cs-CZ"/>
        </w:rPr>
        <w:t>HIRO</w:t>
      </w:r>
      <w:r>
        <w:rPr>
          <w:rFonts w:cs="Bookman Old Style"/>
          <w:color w:val="231F20"/>
          <w:w w:val="90"/>
          <w:bdr w:val="nil"/>
          <w:lang w:val="cs-CZ"/>
        </w:rPr>
        <w:t>BLOC</w:t>
      </w:r>
      <w:r>
        <w:rPr>
          <w:rFonts w:cs="Bookman Old Style"/>
          <w:color w:val="231F20"/>
          <w:w w:val="90"/>
          <w:sz w:val="8"/>
          <w:szCs w:val="8"/>
          <w:bdr w:val="nil"/>
          <w:lang w:val="cs-CZ"/>
        </w:rPr>
        <w:t xml:space="preserve">® </w:t>
      </w:r>
      <w:r>
        <w:rPr>
          <w:rFonts w:cs="Bookman Old Style"/>
          <w:color w:val="231F20"/>
          <w:w w:val="90"/>
          <w:bdr w:val="nil"/>
          <w:lang w:val="cs-CZ"/>
        </w:rPr>
        <w:t>M</w:t>
      </w:r>
      <w:r>
        <w:rPr>
          <w:rFonts w:ascii="Century" w:eastAsia="Century" w:hAnsi="Century" w:cs="Century"/>
          <w:color w:val="231F20"/>
          <w:w w:val="90"/>
          <w:bdr w:val="nil"/>
          <w:lang w:val="cs-CZ"/>
        </w:rPr>
        <w:t xml:space="preserve">ain </w:t>
      </w:r>
      <w:r>
        <w:rPr>
          <w:rFonts w:cs="Bookman Old Style"/>
          <w:color w:val="231F20"/>
          <w:w w:val="90"/>
          <w:bdr w:val="nil"/>
          <w:lang w:val="cs-CZ"/>
        </w:rPr>
        <w:t>&amp; C</w:t>
      </w:r>
      <w:r>
        <w:rPr>
          <w:rFonts w:cs="Bookman Old Style"/>
          <w:color w:val="231F20"/>
          <w:w w:val="90"/>
          <w:sz w:val="13"/>
          <w:szCs w:val="13"/>
          <w:bdr w:val="nil"/>
          <w:lang w:val="cs-CZ"/>
        </w:rPr>
        <w:t>HIRO</w:t>
      </w:r>
      <w:r>
        <w:rPr>
          <w:rFonts w:cs="Bookman Old Style"/>
          <w:color w:val="231F20"/>
          <w:w w:val="90"/>
          <w:bdr w:val="nil"/>
          <w:lang w:val="cs-CZ"/>
        </w:rPr>
        <w:t>BLOC</w:t>
      </w:r>
      <w:r>
        <w:rPr>
          <w:rFonts w:cs="Bookman Old Style"/>
          <w:color w:val="231F20"/>
          <w:w w:val="90"/>
          <w:sz w:val="8"/>
          <w:szCs w:val="8"/>
          <w:bdr w:val="nil"/>
          <w:lang w:val="cs-CZ"/>
        </w:rPr>
        <w:t xml:space="preserve">® </w:t>
      </w:r>
      <w:r>
        <w:rPr>
          <w:rFonts w:cs="Bookman Old Style"/>
          <w:color w:val="231F20"/>
          <w:w w:val="90"/>
          <w:bdr w:val="nil"/>
          <w:lang w:val="cs-CZ"/>
        </w:rPr>
        <w:t>L</w:t>
      </w:r>
      <w:r>
        <w:rPr>
          <w:rFonts w:ascii="Century" w:eastAsia="Century" w:hAnsi="Century" w:cs="Century"/>
          <w:color w:val="231F20"/>
          <w:w w:val="90"/>
          <w:bdr w:val="nil"/>
          <w:lang w:val="cs-CZ"/>
        </w:rPr>
        <w:t xml:space="preserve">est </w:t>
      </w:r>
      <w:r>
        <w:rPr>
          <w:rFonts w:cs="Bookman Old Style"/>
          <w:color w:val="231F20"/>
          <w:w w:val="90"/>
          <w:bdr w:val="nil"/>
          <w:lang w:val="cs-CZ"/>
        </w:rPr>
        <w:t>y F</w:t>
      </w:r>
      <w:r>
        <w:rPr>
          <w:rFonts w:cs="Bookman Old Style"/>
          <w:color w:val="231F20"/>
          <w:w w:val="90"/>
          <w:sz w:val="13"/>
          <w:szCs w:val="13"/>
          <w:bdr w:val="nil"/>
          <w:lang w:val="cs-CZ"/>
        </w:rPr>
        <w:t xml:space="preserve">ORGET- </w:t>
      </w:r>
      <w:r>
        <w:rPr>
          <w:rFonts w:cs="Bookman Old Style"/>
          <w:color w:val="231F20"/>
          <w:w w:val="90"/>
          <w:bdr w:val="nil"/>
          <w:lang w:val="cs-CZ"/>
        </w:rPr>
        <w:t>M</w:t>
      </w:r>
      <w:r>
        <w:rPr>
          <w:rFonts w:cs="Bookman Old Style"/>
          <w:color w:val="231F20"/>
          <w:w w:val="90"/>
          <w:sz w:val="13"/>
          <w:szCs w:val="13"/>
          <w:bdr w:val="nil"/>
          <w:lang w:val="cs-CZ"/>
        </w:rPr>
        <w:t>E</w:t>
      </w:r>
      <w:r>
        <w:rPr>
          <w:rFonts w:cs="Bookman Old Style"/>
          <w:color w:val="231F20"/>
          <w:w w:val="90"/>
          <w:bdr w:val="nil"/>
          <w:lang w:val="cs-CZ"/>
        </w:rPr>
        <w:t>N</w:t>
      </w:r>
      <w:r>
        <w:rPr>
          <w:rFonts w:cs="Bookman Old Style"/>
          <w:color w:val="231F20"/>
          <w:w w:val="90"/>
          <w:sz w:val="13"/>
          <w:szCs w:val="13"/>
          <w:bdr w:val="nil"/>
          <w:lang w:val="cs-CZ"/>
        </w:rPr>
        <w:t>OT</w:t>
      </w:r>
      <w:r>
        <w:rPr>
          <w:rFonts w:cs="Bookman Old Style"/>
          <w:color w:val="231F20"/>
          <w:w w:val="90"/>
          <w:sz w:val="8"/>
          <w:szCs w:val="8"/>
          <w:bdr w:val="nil"/>
          <w:lang w:val="cs-CZ"/>
        </w:rPr>
        <w:t xml:space="preserve">® </w:t>
      </w:r>
      <w:r>
        <w:rPr>
          <w:rFonts w:cs="Bookman Old Style"/>
          <w:color w:val="231F20"/>
          <w:w w:val="90"/>
          <w:bdr w:val="nil"/>
          <w:lang w:val="cs-CZ"/>
        </w:rPr>
        <w:t>se suministran NO ESTÉRILES. Deben ser utilizados por personal cualificado. El instrumento solo debe utilizarse para el propósito y el tipo de cirugía para el que ha sido diseñado. Cualquier infracción de esta regla anula nuestra garantía : C</w:t>
      </w:r>
      <w:r>
        <w:rPr>
          <w:rFonts w:cs="Bookman Old Style"/>
          <w:color w:val="231F20"/>
          <w:w w:val="90"/>
          <w:sz w:val="13"/>
          <w:szCs w:val="13"/>
          <w:bdr w:val="nil"/>
          <w:lang w:val="cs-CZ"/>
        </w:rPr>
        <w:t>HIRO</w:t>
      </w:r>
      <w:r>
        <w:rPr>
          <w:rFonts w:cs="Bookman Old Style"/>
          <w:color w:val="231F20"/>
          <w:w w:val="90"/>
          <w:bdr w:val="nil"/>
          <w:lang w:val="cs-CZ"/>
        </w:rPr>
        <w:t>BLOC</w:t>
      </w:r>
      <w:r>
        <w:rPr>
          <w:rFonts w:cs="Bookman Old Style"/>
          <w:color w:val="231F20"/>
          <w:w w:val="90"/>
          <w:sz w:val="8"/>
          <w:szCs w:val="8"/>
          <w:bdr w:val="nil"/>
          <w:lang w:val="cs-CZ"/>
        </w:rPr>
        <w:t xml:space="preserve">® </w:t>
      </w:r>
      <w:r>
        <w:rPr>
          <w:rFonts w:cs="Bookman Old Style"/>
          <w:color w:val="231F20"/>
          <w:w w:val="90"/>
          <w:bdr w:val="nil"/>
          <w:lang w:val="cs-CZ"/>
        </w:rPr>
        <w:t>M</w:t>
      </w:r>
      <w:r>
        <w:rPr>
          <w:rFonts w:ascii="Century" w:eastAsia="Century" w:hAnsi="Century" w:cs="Century"/>
          <w:color w:val="231F20"/>
          <w:w w:val="90"/>
          <w:bdr w:val="nil"/>
          <w:lang w:val="cs-CZ"/>
        </w:rPr>
        <w:t xml:space="preserve">ain </w:t>
      </w:r>
      <w:r>
        <w:rPr>
          <w:rFonts w:cs="Bookman Old Style"/>
          <w:color w:val="231F20"/>
          <w:w w:val="90"/>
          <w:bdr w:val="nil"/>
          <w:lang w:val="cs-CZ"/>
        </w:rPr>
        <w:t xml:space="preserve">: </w:t>
      </w:r>
      <w:r>
        <w:rPr>
          <w:rFonts w:ascii="Century" w:eastAsia="Century" w:hAnsi="Century" w:cs="Century"/>
          <w:color w:val="231F20"/>
          <w:w w:val="90"/>
          <w:bdr w:val="nil"/>
          <w:lang w:val="cs-CZ"/>
        </w:rPr>
        <w:t xml:space="preserve">1 </w:t>
      </w:r>
      <w:r>
        <w:rPr>
          <w:rFonts w:cs="Bookman Old Style"/>
          <w:color w:val="231F20"/>
          <w:w w:val="90"/>
          <w:bdr w:val="nil"/>
          <w:lang w:val="cs-CZ"/>
        </w:rPr>
        <w:t>año y C</w:t>
      </w:r>
      <w:r>
        <w:rPr>
          <w:rFonts w:cs="Bookman Old Style"/>
          <w:color w:val="231F20"/>
          <w:w w:val="90"/>
          <w:sz w:val="13"/>
          <w:szCs w:val="13"/>
          <w:bdr w:val="nil"/>
          <w:lang w:val="cs-CZ"/>
        </w:rPr>
        <w:t>HIRO</w:t>
      </w:r>
      <w:r>
        <w:rPr>
          <w:rFonts w:cs="Bookman Old Style"/>
          <w:color w:val="231F20"/>
          <w:w w:val="90"/>
          <w:bdr w:val="nil"/>
          <w:lang w:val="cs-CZ"/>
        </w:rPr>
        <w:t>- BLOC</w:t>
      </w:r>
      <w:r>
        <w:rPr>
          <w:rFonts w:cs="Bookman Old Style"/>
          <w:color w:val="231F20"/>
          <w:w w:val="90"/>
          <w:sz w:val="8"/>
          <w:szCs w:val="8"/>
          <w:bdr w:val="nil"/>
          <w:lang w:val="cs-CZ"/>
        </w:rPr>
        <w:t xml:space="preserve">® </w:t>
      </w:r>
      <w:r>
        <w:rPr>
          <w:rFonts w:cs="Bookman Old Style"/>
          <w:color w:val="231F20"/>
          <w:w w:val="90"/>
          <w:bdr w:val="nil"/>
          <w:lang w:val="cs-CZ"/>
        </w:rPr>
        <w:t>L</w:t>
      </w:r>
      <w:r>
        <w:rPr>
          <w:rFonts w:ascii="Century" w:eastAsia="Century" w:hAnsi="Century" w:cs="Century"/>
          <w:color w:val="231F20"/>
          <w:w w:val="90"/>
          <w:bdr w:val="nil"/>
          <w:lang w:val="cs-CZ"/>
        </w:rPr>
        <w:t xml:space="preserve">est </w:t>
      </w:r>
      <w:r>
        <w:rPr>
          <w:rFonts w:cs="Bookman Old Style"/>
          <w:color w:val="231F20"/>
          <w:w w:val="90"/>
          <w:bdr w:val="nil"/>
          <w:lang w:val="cs-CZ"/>
        </w:rPr>
        <w:t xml:space="preserve">: </w:t>
      </w:r>
      <w:r>
        <w:rPr>
          <w:rFonts w:ascii="Century" w:eastAsia="Century" w:hAnsi="Century" w:cs="Century"/>
          <w:color w:val="231F20"/>
          <w:w w:val="90"/>
          <w:bdr w:val="nil"/>
          <w:lang w:val="cs-CZ"/>
        </w:rPr>
        <w:t xml:space="preserve">5 </w:t>
      </w:r>
      <w:r>
        <w:rPr>
          <w:rFonts w:cs="Bookman Old Style"/>
          <w:color w:val="231F20"/>
          <w:w w:val="90"/>
          <w:bdr w:val="nil"/>
          <w:lang w:val="cs-CZ"/>
        </w:rPr>
        <w:t xml:space="preserve">años, </w:t>
      </w:r>
      <w:r>
        <w:rPr>
          <w:rFonts w:ascii="Century" w:eastAsia="Century" w:hAnsi="Century" w:cs="Century"/>
          <w:color w:val="231F20"/>
          <w:w w:val="90"/>
          <w:bdr w:val="nil"/>
          <w:lang w:val="cs-CZ"/>
        </w:rPr>
        <w:t xml:space="preserve">5 </w:t>
      </w:r>
      <w:r>
        <w:rPr>
          <w:rFonts w:cs="Bookman Old Style"/>
          <w:color w:val="231F20"/>
          <w:w w:val="90"/>
          <w:bdr w:val="nil"/>
          <w:lang w:val="cs-CZ"/>
        </w:rPr>
        <w:t xml:space="preserve">años para los ins- trumentos, </w:t>
      </w:r>
      <w:r>
        <w:rPr>
          <w:rFonts w:ascii="Century" w:eastAsia="Century" w:hAnsi="Century" w:cs="Century"/>
          <w:color w:val="231F20"/>
          <w:w w:val="90"/>
          <w:bdr w:val="nil"/>
          <w:lang w:val="cs-CZ"/>
        </w:rPr>
        <w:t xml:space="preserve">1 </w:t>
      </w:r>
      <w:r>
        <w:rPr>
          <w:rFonts w:cs="Bookman Old Style"/>
          <w:color w:val="231F20"/>
          <w:w w:val="90"/>
          <w:bdr w:val="nil"/>
          <w:lang w:val="cs-CZ"/>
        </w:rPr>
        <w:t>año para las piezas en uso (por ejemplo, las mordazas).</w:t>
      </w:r>
    </w:p>
    <w:p w:rsidR="001433D7" w:rsidRDefault="00381D7F">
      <w:pPr>
        <w:pStyle w:val="BodyText"/>
        <w:spacing w:before="1" w:line="134" w:lineRule="exact"/>
        <w:ind w:right="11"/>
        <w:jc w:val="both"/>
      </w:pPr>
      <w:r>
        <w:rPr>
          <w:rFonts w:cs="Bookman Old Style"/>
          <w:color w:val="231F20"/>
          <w:w w:val="85"/>
          <w:bdr w:val="nil"/>
          <w:lang w:val="cs-CZ"/>
        </w:rPr>
        <w:t>Si por cualquier motivo debe devolvernos el instrumento, antes de enviarlo debe pasar por un proceso de descontaminación. AREX</w:t>
      </w:r>
      <w:r>
        <w:rPr>
          <w:rFonts w:cs="Bookman Old Style"/>
          <w:color w:val="231F20"/>
          <w:w w:val="85"/>
          <w:sz w:val="8"/>
          <w:szCs w:val="8"/>
          <w:bdr w:val="nil"/>
          <w:lang w:val="cs-CZ"/>
        </w:rPr>
        <w:t xml:space="preserve">® </w:t>
      </w:r>
      <w:r>
        <w:rPr>
          <w:rFonts w:cs="Bookman Old Style"/>
          <w:color w:val="231F20"/>
          <w:w w:val="85"/>
          <w:bdr w:val="nil"/>
          <w:lang w:val="cs-CZ"/>
        </w:rPr>
        <w:t>se reserva el derecho de solicitar a un cliente pruebas de dicha descontaminación.</w:t>
      </w:r>
    </w:p>
    <w:p w:rsidR="001433D7" w:rsidRDefault="00381D7F">
      <w:pPr>
        <w:pStyle w:val="Heading21"/>
        <w:spacing w:before="111" w:line="152" w:lineRule="exact"/>
        <w:ind w:left="406" w:right="305"/>
        <w:jc w:val="center"/>
        <w:rPr>
          <w:rFonts w:cs="Book Antiqua"/>
          <w:b w:val="0"/>
          <w:bCs w:val="0"/>
        </w:rPr>
      </w:pPr>
      <w:r>
        <w:rPr>
          <w:rFonts w:cs="Book Antiqua"/>
          <w:color w:val="231F20"/>
          <w:bdr w:val="nil"/>
          <w:lang w:val="cs-CZ"/>
        </w:rPr>
        <w:t>UTILIZACIÓN</w:t>
      </w:r>
    </w:p>
    <w:p w:rsidR="001433D7" w:rsidRDefault="00381D7F">
      <w:pPr>
        <w:pStyle w:val="ListParagraph"/>
        <w:numPr>
          <w:ilvl w:val="0"/>
          <w:numId w:val="5"/>
        </w:numPr>
        <w:tabs>
          <w:tab w:val="left" w:pos="201"/>
        </w:tabs>
        <w:spacing w:before="8" w:line="194" w:lineRule="auto"/>
        <w:ind w:right="12" w:hanging="85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231F20"/>
          <w:w w:val="90"/>
          <w:sz w:val="14"/>
          <w:szCs w:val="14"/>
          <w:bdr w:val="nil"/>
          <w:lang w:val="cs-CZ"/>
        </w:rPr>
        <w:t>El alicate M</w:t>
      </w:r>
      <w:r>
        <w:rPr>
          <w:rFonts w:ascii="Bookman Old Style" w:eastAsia="Bookman Old Style" w:hAnsi="Bookman Old Style" w:cs="Bookman Old Style"/>
          <w:color w:val="231F20"/>
          <w:w w:val="90"/>
          <w:sz w:val="13"/>
          <w:szCs w:val="13"/>
          <w:bdr w:val="nil"/>
          <w:lang w:val="cs-CZ"/>
        </w:rPr>
        <w:t>ANOTTE</w:t>
      </w:r>
      <w:r>
        <w:rPr>
          <w:rFonts w:ascii="Bookman Old Style" w:eastAsia="Bookman Old Style" w:hAnsi="Bookman Old Style" w:cs="Bookman Old Style"/>
          <w:color w:val="231F20"/>
          <w:w w:val="90"/>
          <w:sz w:val="7"/>
          <w:szCs w:val="7"/>
          <w:bdr w:val="nil"/>
          <w:lang w:val="cs-CZ"/>
        </w:rPr>
        <w:t xml:space="preserve">® </w:t>
      </w:r>
      <w:r>
        <w:rPr>
          <w:rFonts w:ascii="Bookman Old Style" w:eastAsia="Bookman Old Style" w:hAnsi="Bookman Old Style" w:cs="Bookman Old Style"/>
          <w:color w:val="231F20"/>
          <w:w w:val="90"/>
          <w:sz w:val="14"/>
          <w:szCs w:val="14"/>
          <w:bdr w:val="nil"/>
          <w:lang w:val="cs-CZ"/>
        </w:rPr>
        <w:t xml:space="preserve">1.6TB puede plegar y cortar alambres K de entre </w:t>
      </w:r>
      <w:r>
        <w:rPr>
          <w:rFonts w:ascii="Century" w:eastAsia="Century" w:hAnsi="Century" w:cs="Century"/>
          <w:color w:val="231F20"/>
          <w:w w:val="90"/>
          <w:sz w:val="14"/>
          <w:szCs w:val="14"/>
          <w:bdr w:val="nil"/>
          <w:lang w:val="cs-CZ"/>
        </w:rPr>
        <w:t xml:space="preserve">1 </w:t>
      </w:r>
      <w:r>
        <w:rPr>
          <w:rFonts w:ascii="Bookman Old Style" w:eastAsia="Bookman Old Style" w:hAnsi="Bookman Old Style" w:cs="Bookman Old Style"/>
          <w:color w:val="231F20"/>
          <w:w w:val="90"/>
          <w:sz w:val="14"/>
          <w:szCs w:val="14"/>
          <w:bdr w:val="nil"/>
          <w:lang w:val="cs-CZ"/>
        </w:rPr>
        <w:t xml:space="preserve">y </w:t>
      </w:r>
      <w:r>
        <w:rPr>
          <w:rFonts w:ascii="Century" w:eastAsia="Century" w:hAnsi="Century" w:cs="Century"/>
          <w:color w:val="231F20"/>
          <w:w w:val="90"/>
          <w:sz w:val="14"/>
          <w:szCs w:val="14"/>
          <w:bdr w:val="nil"/>
          <w:lang w:val="cs-CZ"/>
        </w:rPr>
        <w:t xml:space="preserve">1,6 </w:t>
      </w:r>
      <w:r>
        <w:rPr>
          <w:rFonts w:ascii="Bookman Old Style" w:eastAsia="Bookman Old Style" w:hAnsi="Bookman Old Style" w:cs="Bookman Old Style"/>
          <w:color w:val="231F20"/>
          <w:w w:val="90"/>
          <w:sz w:val="14"/>
          <w:szCs w:val="14"/>
          <w:bdr w:val="nil"/>
          <w:lang w:val="cs-CZ"/>
        </w:rPr>
        <w:t>mm de diámetro.</w:t>
      </w:r>
    </w:p>
    <w:p w:rsidR="001433D7" w:rsidRDefault="00381D7F">
      <w:pPr>
        <w:pStyle w:val="ListParagraph"/>
        <w:numPr>
          <w:ilvl w:val="0"/>
          <w:numId w:val="5"/>
        </w:numPr>
        <w:tabs>
          <w:tab w:val="left" w:pos="201"/>
        </w:tabs>
        <w:spacing w:before="2" w:line="194" w:lineRule="auto"/>
        <w:ind w:right="11" w:hanging="85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231F20"/>
          <w:w w:val="90"/>
          <w:sz w:val="14"/>
          <w:szCs w:val="14"/>
          <w:bdr w:val="nil"/>
          <w:lang w:val="cs-CZ"/>
        </w:rPr>
        <w:t>El alicate HK</w:t>
      </w:r>
      <w:r>
        <w:rPr>
          <w:rFonts w:ascii="Book Antiqua" w:eastAsia="Book Antiqua" w:hAnsi="Book Antiqua" w:cs="Book Antiqua"/>
          <w:b/>
          <w:bCs/>
          <w:color w:val="231F20"/>
          <w:w w:val="90"/>
          <w:sz w:val="8"/>
          <w:szCs w:val="8"/>
          <w:bdr w:val="nil"/>
          <w:lang w:val="cs-CZ"/>
        </w:rPr>
        <w:t xml:space="preserve">2 </w:t>
      </w:r>
      <w:r>
        <w:rPr>
          <w:rFonts w:ascii="Bookman Old Style" w:eastAsia="Bookman Old Style" w:hAnsi="Bookman Old Style" w:cs="Bookman Old Style"/>
          <w:color w:val="231F20"/>
          <w:w w:val="90"/>
          <w:sz w:val="14"/>
          <w:szCs w:val="14"/>
          <w:bdr w:val="nil"/>
          <w:lang w:val="cs-CZ"/>
        </w:rPr>
        <w:t xml:space="preserve">puede plegar y cortar alambres K de entre </w:t>
      </w:r>
      <w:r>
        <w:rPr>
          <w:rFonts w:ascii="Century" w:eastAsia="Century" w:hAnsi="Century" w:cs="Century"/>
          <w:color w:val="231F20"/>
          <w:w w:val="90"/>
          <w:sz w:val="14"/>
          <w:szCs w:val="14"/>
          <w:bdr w:val="nil"/>
          <w:lang w:val="cs-CZ"/>
        </w:rPr>
        <w:t xml:space="preserve">1,2 </w:t>
      </w:r>
      <w:r>
        <w:rPr>
          <w:rFonts w:ascii="Bookman Old Style" w:eastAsia="Bookman Old Style" w:hAnsi="Bookman Old Style" w:cs="Bookman Old Style"/>
          <w:color w:val="231F20"/>
          <w:w w:val="90"/>
          <w:sz w:val="14"/>
          <w:szCs w:val="14"/>
          <w:bdr w:val="nil"/>
          <w:lang w:val="cs-CZ"/>
        </w:rPr>
        <w:t xml:space="preserve">mm y </w:t>
      </w:r>
      <w:r>
        <w:rPr>
          <w:rFonts w:ascii="Century" w:eastAsia="Century" w:hAnsi="Century" w:cs="Century"/>
          <w:color w:val="231F20"/>
          <w:w w:val="90"/>
          <w:sz w:val="14"/>
          <w:szCs w:val="14"/>
          <w:bdr w:val="nil"/>
          <w:lang w:val="cs-CZ"/>
        </w:rPr>
        <w:t xml:space="preserve">1,8 </w:t>
      </w:r>
      <w:r>
        <w:rPr>
          <w:rFonts w:ascii="Bookman Old Style" w:eastAsia="Bookman Old Style" w:hAnsi="Bookman Old Style" w:cs="Bookman Old Style"/>
          <w:color w:val="231F20"/>
          <w:w w:val="90"/>
          <w:sz w:val="14"/>
          <w:szCs w:val="14"/>
          <w:bdr w:val="nil"/>
          <w:lang w:val="cs-CZ"/>
        </w:rPr>
        <w:t>mm de diámetro.</w:t>
      </w:r>
    </w:p>
    <w:p w:rsidR="001433D7" w:rsidRDefault="00381D7F">
      <w:pPr>
        <w:pStyle w:val="ListParagraph"/>
        <w:numPr>
          <w:ilvl w:val="0"/>
          <w:numId w:val="5"/>
        </w:numPr>
        <w:tabs>
          <w:tab w:val="left" w:pos="201"/>
        </w:tabs>
        <w:spacing w:line="194" w:lineRule="auto"/>
        <w:ind w:right="13" w:hanging="85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231F20"/>
          <w:w w:val="90"/>
          <w:sz w:val="14"/>
          <w:szCs w:val="14"/>
          <w:bdr w:val="nil"/>
          <w:lang w:val="cs-CZ"/>
        </w:rPr>
        <w:t>El alicate A</w:t>
      </w:r>
      <w:r>
        <w:rPr>
          <w:rFonts w:ascii="Century" w:eastAsia="Century" w:hAnsi="Century" w:cs="Century"/>
          <w:color w:val="231F20"/>
          <w:w w:val="90"/>
          <w:sz w:val="14"/>
          <w:szCs w:val="14"/>
          <w:bdr w:val="nil"/>
          <w:lang w:val="cs-CZ"/>
        </w:rPr>
        <w:t xml:space="preserve">lice </w:t>
      </w:r>
      <w:r>
        <w:rPr>
          <w:rFonts w:ascii="Bookman Old Style" w:eastAsia="Bookman Old Style" w:hAnsi="Bookman Old Style" w:cs="Bookman Old Style"/>
          <w:color w:val="231F20"/>
          <w:w w:val="90"/>
          <w:sz w:val="14"/>
          <w:szCs w:val="14"/>
          <w:bdr w:val="nil"/>
          <w:lang w:val="cs-CZ"/>
        </w:rPr>
        <w:t xml:space="preserve">S está diseñado para tirar de alambres K de entre </w:t>
      </w:r>
      <w:r>
        <w:rPr>
          <w:rFonts w:ascii="Century" w:eastAsia="Century" w:hAnsi="Century" w:cs="Century"/>
          <w:color w:val="231F20"/>
          <w:w w:val="90"/>
          <w:sz w:val="14"/>
          <w:szCs w:val="14"/>
          <w:bdr w:val="nil"/>
          <w:lang w:val="cs-CZ"/>
        </w:rPr>
        <w:t xml:space="preserve">0,8 </w:t>
      </w:r>
      <w:r>
        <w:rPr>
          <w:rFonts w:ascii="Bookman Old Style" w:eastAsia="Bookman Old Style" w:hAnsi="Bookman Old Style" w:cs="Bookman Old Style"/>
          <w:color w:val="231F20"/>
          <w:w w:val="90"/>
          <w:sz w:val="14"/>
          <w:szCs w:val="14"/>
          <w:bdr w:val="nil"/>
          <w:lang w:val="cs-CZ"/>
        </w:rPr>
        <w:t xml:space="preserve">mm y </w:t>
      </w:r>
      <w:r>
        <w:rPr>
          <w:rFonts w:ascii="Century" w:eastAsia="Century" w:hAnsi="Century" w:cs="Century"/>
          <w:color w:val="231F20"/>
          <w:w w:val="90"/>
          <w:sz w:val="14"/>
          <w:szCs w:val="14"/>
          <w:bdr w:val="nil"/>
          <w:lang w:val="cs-CZ"/>
        </w:rPr>
        <w:t xml:space="preserve">2 </w:t>
      </w:r>
      <w:r>
        <w:rPr>
          <w:rFonts w:ascii="Bookman Old Style" w:eastAsia="Bookman Old Style" w:hAnsi="Bookman Old Style" w:cs="Bookman Old Style"/>
          <w:color w:val="231F20"/>
          <w:w w:val="90"/>
          <w:sz w:val="14"/>
          <w:szCs w:val="14"/>
          <w:bdr w:val="nil"/>
          <w:lang w:val="cs-CZ"/>
        </w:rPr>
        <w:t>mm de diámetro.</w:t>
      </w:r>
    </w:p>
    <w:p w:rsidR="001433D7" w:rsidRDefault="00381D7F">
      <w:pPr>
        <w:pStyle w:val="ListParagraph"/>
        <w:numPr>
          <w:ilvl w:val="0"/>
          <w:numId w:val="5"/>
        </w:numPr>
        <w:tabs>
          <w:tab w:val="left" w:pos="201"/>
        </w:tabs>
        <w:spacing w:before="1" w:line="134" w:lineRule="exact"/>
        <w:ind w:hanging="85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231F20"/>
          <w:w w:val="90"/>
          <w:sz w:val="14"/>
          <w:szCs w:val="14"/>
          <w:bdr w:val="nil"/>
          <w:lang w:val="cs-CZ"/>
        </w:rPr>
        <w:t>F</w:t>
      </w:r>
      <w:r>
        <w:rPr>
          <w:rFonts w:ascii="Bookman Old Style" w:eastAsia="Bookman Old Style" w:hAnsi="Bookman Old Style" w:cs="Bookman Old Style"/>
          <w:color w:val="231F20"/>
          <w:w w:val="90"/>
          <w:sz w:val="13"/>
          <w:szCs w:val="13"/>
          <w:bdr w:val="nil"/>
          <w:lang w:val="cs-CZ"/>
        </w:rPr>
        <w:t>ORGET</w:t>
      </w:r>
      <w:r>
        <w:rPr>
          <w:rFonts w:ascii="Bookman Old Style" w:eastAsia="Bookman Old Style" w:hAnsi="Bookman Old Style" w:cs="Bookman Old Style"/>
          <w:color w:val="231F20"/>
          <w:w w:val="90"/>
          <w:sz w:val="14"/>
          <w:szCs w:val="14"/>
          <w:bdr w:val="nil"/>
          <w:lang w:val="cs-CZ"/>
        </w:rPr>
        <w:t>M</w:t>
      </w:r>
      <w:r>
        <w:rPr>
          <w:rFonts w:ascii="Bookman Old Style" w:eastAsia="Bookman Old Style" w:hAnsi="Bookman Old Style" w:cs="Bookman Old Style"/>
          <w:color w:val="231F20"/>
          <w:w w:val="90"/>
          <w:sz w:val="13"/>
          <w:szCs w:val="13"/>
          <w:bdr w:val="nil"/>
          <w:lang w:val="cs-CZ"/>
        </w:rPr>
        <w:t>E</w:t>
      </w:r>
      <w:r>
        <w:rPr>
          <w:rFonts w:ascii="Bookman Old Style" w:eastAsia="Bookman Old Style" w:hAnsi="Bookman Old Style" w:cs="Bookman Old Style"/>
          <w:color w:val="231F20"/>
          <w:w w:val="90"/>
          <w:sz w:val="14"/>
          <w:szCs w:val="14"/>
          <w:bdr w:val="nil"/>
          <w:lang w:val="cs-CZ"/>
        </w:rPr>
        <w:t>N</w:t>
      </w:r>
      <w:r>
        <w:rPr>
          <w:rFonts w:ascii="Bookman Old Style" w:eastAsia="Bookman Old Style" w:hAnsi="Bookman Old Style" w:cs="Bookman Old Style"/>
          <w:color w:val="231F20"/>
          <w:w w:val="90"/>
          <w:sz w:val="13"/>
          <w:szCs w:val="13"/>
          <w:bdr w:val="nil"/>
          <w:lang w:val="cs-CZ"/>
        </w:rPr>
        <w:t>OT</w:t>
      </w:r>
      <w:r>
        <w:rPr>
          <w:rFonts w:ascii="Bookman Old Style" w:eastAsia="Bookman Old Style" w:hAnsi="Bookman Old Style" w:cs="Bookman Old Style"/>
          <w:color w:val="231F20"/>
          <w:w w:val="90"/>
          <w:sz w:val="8"/>
          <w:szCs w:val="8"/>
          <w:bdr w:val="nil"/>
          <w:lang w:val="cs-CZ"/>
        </w:rPr>
        <w:t xml:space="preserve">® </w:t>
      </w:r>
      <w:r>
        <w:rPr>
          <w:rFonts w:ascii="Bookman Old Style" w:eastAsia="Bookman Old Style" w:hAnsi="Bookman Old Style" w:cs="Bookman Old Style"/>
          <w:color w:val="231F20"/>
          <w:w w:val="90"/>
          <w:sz w:val="14"/>
          <w:szCs w:val="14"/>
          <w:bdr w:val="nil"/>
          <w:lang w:val="cs-CZ"/>
        </w:rPr>
        <w:t>está diseñado como un torniquete para los dedos de la mano. También es un accesorio de CHIRO3.</w:t>
      </w:r>
    </w:p>
    <w:p w:rsidR="001433D7" w:rsidRDefault="00381D7F">
      <w:pPr>
        <w:pStyle w:val="ListParagraph"/>
        <w:numPr>
          <w:ilvl w:val="0"/>
          <w:numId w:val="5"/>
        </w:numPr>
        <w:tabs>
          <w:tab w:val="left" w:pos="201"/>
        </w:tabs>
        <w:spacing w:line="126" w:lineRule="exact"/>
        <w:ind w:hanging="85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231F20"/>
          <w:sz w:val="14"/>
          <w:szCs w:val="14"/>
          <w:bdr w:val="nil"/>
          <w:lang w:val="cs-CZ"/>
        </w:rPr>
        <w:t>C</w:t>
      </w:r>
      <w:r>
        <w:rPr>
          <w:rFonts w:ascii="Bookman Old Style" w:eastAsia="Bookman Old Style" w:hAnsi="Bookman Old Style" w:cs="Bookman Old Style"/>
          <w:color w:val="231F20"/>
          <w:sz w:val="13"/>
          <w:szCs w:val="13"/>
          <w:bdr w:val="nil"/>
          <w:lang w:val="cs-CZ"/>
        </w:rPr>
        <w:t>HIRO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  <w:bdr w:val="nil"/>
          <w:lang w:val="cs-CZ"/>
        </w:rPr>
        <w:t>BLOC</w:t>
      </w:r>
      <w:r>
        <w:rPr>
          <w:rFonts w:ascii="Bookman Old Style" w:eastAsia="Bookman Old Style" w:hAnsi="Bookman Old Style" w:cs="Bookman Old Style"/>
          <w:color w:val="231F20"/>
          <w:sz w:val="8"/>
          <w:szCs w:val="8"/>
          <w:bdr w:val="nil"/>
          <w:lang w:val="cs-CZ"/>
        </w:rPr>
        <w:t xml:space="preserve">®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  <w:bdr w:val="nil"/>
          <w:lang w:val="cs-CZ"/>
        </w:rPr>
        <w:t>(CBM, CBP y CHIRO3)</w:t>
      </w:r>
    </w:p>
    <w:p w:rsidR="001433D7" w:rsidRDefault="00381D7F">
      <w:pPr>
        <w:pStyle w:val="BodyText"/>
        <w:spacing w:before="8" w:line="136" w:lineRule="exact"/>
        <w:ind w:left="200" w:right="12"/>
        <w:jc w:val="both"/>
      </w:pPr>
      <w:r>
        <w:rPr>
          <w:rFonts w:cs="Bookman Old Style"/>
          <w:color w:val="231F20"/>
          <w:w w:val="85"/>
          <w:bdr w:val="nil"/>
          <w:lang w:val="cs-CZ"/>
        </w:rPr>
        <w:t>está diseñado para mantener la mano del paciente en la posición deseada durante la intervención.</w:t>
      </w:r>
    </w:p>
    <w:p w:rsidR="001433D7" w:rsidRDefault="00381D7F">
      <w:pPr>
        <w:pStyle w:val="BodyText"/>
        <w:spacing w:line="134" w:lineRule="exact"/>
        <w:ind w:left="200" w:right="13"/>
        <w:jc w:val="both"/>
      </w:pPr>
      <w:r>
        <w:rPr>
          <w:rFonts w:cs="Bookman Old Style"/>
          <w:color w:val="231F20"/>
          <w:w w:val="90"/>
          <w:bdr w:val="nil"/>
          <w:lang w:val="cs-CZ"/>
        </w:rPr>
        <w:t>El C</w:t>
      </w:r>
      <w:r>
        <w:rPr>
          <w:rFonts w:cs="Bookman Old Style"/>
          <w:color w:val="231F20"/>
          <w:w w:val="90"/>
          <w:sz w:val="13"/>
          <w:szCs w:val="13"/>
          <w:bdr w:val="nil"/>
          <w:lang w:val="cs-CZ"/>
        </w:rPr>
        <w:t>HIRO</w:t>
      </w:r>
      <w:r>
        <w:rPr>
          <w:rFonts w:cs="Bookman Old Style"/>
          <w:color w:val="231F20"/>
          <w:w w:val="90"/>
          <w:bdr w:val="nil"/>
          <w:lang w:val="cs-CZ"/>
        </w:rPr>
        <w:t>BLOC</w:t>
      </w:r>
      <w:r>
        <w:rPr>
          <w:rFonts w:cs="Bookman Old Style"/>
          <w:color w:val="231F20"/>
          <w:w w:val="90"/>
          <w:sz w:val="8"/>
          <w:szCs w:val="8"/>
          <w:bdr w:val="nil"/>
          <w:lang w:val="cs-CZ"/>
        </w:rPr>
        <w:t xml:space="preserve">® </w:t>
      </w:r>
      <w:r>
        <w:rPr>
          <w:rFonts w:cs="Bookman Old Style"/>
          <w:color w:val="231F20"/>
          <w:w w:val="90"/>
          <w:bdr w:val="nil"/>
          <w:lang w:val="cs-CZ"/>
        </w:rPr>
        <w:t>Lest es un accessorio que permite de lastre y de inclinar el C</w:t>
      </w:r>
      <w:r>
        <w:rPr>
          <w:rFonts w:cs="Bookman Old Style"/>
          <w:color w:val="231F20"/>
          <w:w w:val="90"/>
          <w:sz w:val="13"/>
          <w:szCs w:val="13"/>
          <w:bdr w:val="nil"/>
          <w:lang w:val="cs-CZ"/>
        </w:rPr>
        <w:t>HIRO</w:t>
      </w:r>
      <w:r>
        <w:rPr>
          <w:rFonts w:cs="Bookman Old Style"/>
          <w:color w:val="231F20"/>
          <w:w w:val="90"/>
          <w:bdr w:val="nil"/>
          <w:lang w:val="cs-CZ"/>
        </w:rPr>
        <w:t>BLOC</w:t>
      </w:r>
      <w:r>
        <w:rPr>
          <w:rFonts w:cs="Bookman Old Style"/>
          <w:color w:val="231F20"/>
          <w:w w:val="90"/>
          <w:sz w:val="8"/>
          <w:szCs w:val="8"/>
          <w:bdr w:val="nil"/>
          <w:lang w:val="cs-CZ"/>
        </w:rPr>
        <w:t xml:space="preserve">® </w:t>
      </w:r>
      <w:r>
        <w:rPr>
          <w:rFonts w:cs="Bookman Old Style"/>
          <w:color w:val="231F20"/>
          <w:w w:val="90"/>
          <w:bdr w:val="nil"/>
          <w:lang w:val="cs-CZ"/>
        </w:rPr>
        <w:t>en la posición deseada.</w:t>
      </w:r>
    </w:p>
    <w:p w:rsidR="001433D7" w:rsidRDefault="00381D7F">
      <w:pPr>
        <w:pStyle w:val="ListParagraph"/>
        <w:numPr>
          <w:ilvl w:val="0"/>
          <w:numId w:val="5"/>
        </w:numPr>
        <w:tabs>
          <w:tab w:val="left" w:pos="201"/>
        </w:tabs>
        <w:spacing w:line="126" w:lineRule="exact"/>
        <w:ind w:hanging="85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231F20"/>
          <w:sz w:val="14"/>
          <w:szCs w:val="14"/>
          <w:bdr w:val="nil"/>
          <w:lang w:val="cs-CZ"/>
        </w:rPr>
        <w:t>C</w:t>
      </w:r>
      <w:r>
        <w:rPr>
          <w:rFonts w:ascii="Bookman Old Style" w:eastAsia="Bookman Old Style" w:hAnsi="Bookman Old Style" w:cs="Bookman Old Style"/>
          <w:color w:val="231F20"/>
          <w:sz w:val="13"/>
          <w:szCs w:val="13"/>
          <w:bdr w:val="nil"/>
          <w:lang w:val="cs-CZ"/>
        </w:rPr>
        <w:t xml:space="preserve">ARPAL 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  <w:bdr w:val="nil"/>
          <w:lang w:val="cs-CZ"/>
        </w:rPr>
        <w:t>B</w:t>
      </w:r>
      <w:r>
        <w:rPr>
          <w:rFonts w:ascii="Bookman Old Style" w:eastAsia="Bookman Old Style" w:hAnsi="Bookman Old Style" w:cs="Bookman Old Style"/>
          <w:color w:val="231F20"/>
          <w:sz w:val="13"/>
          <w:szCs w:val="13"/>
          <w:bdr w:val="nil"/>
          <w:lang w:val="cs-CZ"/>
        </w:rPr>
        <w:t xml:space="preserve">ONE 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  <w:bdr w:val="nil"/>
          <w:lang w:val="cs-CZ"/>
        </w:rPr>
        <w:t>E</w:t>
      </w:r>
      <w:r>
        <w:rPr>
          <w:rFonts w:ascii="Bookman Old Style" w:eastAsia="Bookman Old Style" w:hAnsi="Bookman Old Style" w:cs="Bookman Old Style"/>
          <w:color w:val="231F20"/>
          <w:sz w:val="13"/>
          <w:szCs w:val="13"/>
          <w:bdr w:val="nil"/>
          <w:lang w:val="cs-CZ"/>
        </w:rPr>
        <w:t>XTRACTOR</w:t>
      </w:r>
      <w:r>
        <w:rPr>
          <w:rFonts w:ascii="Bookman Old Style" w:eastAsia="Bookman Old Style" w:hAnsi="Bookman Old Style" w:cs="Bookman Old Style"/>
          <w:color w:val="231F20"/>
          <w:sz w:val="8"/>
          <w:szCs w:val="8"/>
          <w:bdr w:val="nil"/>
          <w:lang w:val="cs-CZ"/>
        </w:rPr>
        <w:t xml:space="preserve">®   </w:t>
      </w:r>
      <w:r>
        <w:rPr>
          <w:rFonts w:ascii="Bookman Old Style" w:eastAsia="Bookman Old Style" w:hAnsi="Bookman Old Style" w:cs="Bookman Old Style"/>
          <w:color w:val="231F20"/>
          <w:sz w:val="14"/>
          <w:szCs w:val="14"/>
          <w:bdr w:val="nil"/>
          <w:lang w:val="cs-CZ"/>
        </w:rPr>
        <w:t>está</w:t>
      </w:r>
    </w:p>
    <w:p w:rsidR="001433D7" w:rsidRDefault="00381D7F">
      <w:pPr>
        <w:pStyle w:val="BodyText"/>
        <w:spacing w:before="8" w:line="136" w:lineRule="exact"/>
        <w:ind w:left="200" w:right="11"/>
        <w:jc w:val="both"/>
      </w:pPr>
      <w:r>
        <w:rPr>
          <w:rFonts w:cs="Bookman Old Style"/>
          <w:color w:val="231F20"/>
          <w:w w:val="90"/>
          <w:bdr w:val="nil"/>
          <w:lang w:val="cs-CZ"/>
        </w:rPr>
        <w:t>diseñado para asistir al cirujano en la extracción de un hueso o un trozo de hueso, como puede ser el caso durante las trapecectomías.</w:t>
      </w:r>
    </w:p>
    <w:p w:rsidR="001433D7" w:rsidRDefault="00381D7F">
      <w:pPr>
        <w:pStyle w:val="ListParagraph"/>
        <w:numPr>
          <w:ilvl w:val="0"/>
          <w:numId w:val="5"/>
        </w:numPr>
        <w:tabs>
          <w:tab w:val="left" w:pos="201"/>
        </w:tabs>
        <w:spacing w:line="134" w:lineRule="exact"/>
        <w:ind w:right="12" w:hanging="85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231F20"/>
          <w:w w:val="90"/>
          <w:sz w:val="14"/>
          <w:szCs w:val="14"/>
          <w:bdr w:val="nil"/>
          <w:lang w:val="cs-CZ"/>
        </w:rPr>
        <w:t>El gancho L</w:t>
      </w:r>
      <w:r>
        <w:rPr>
          <w:rFonts w:ascii="Bookman Old Style" w:eastAsia="Bookman Old Style" w:hAnsi="Bookman Old Style" w:cs="Bookman Old Style"/>
          <w:color w:val="231F20"/>
          <w:w w:val="90"/>
          <w:sz w:val="13"/>
          <w:szCs w:val="13"/>
          <w:bdr w:val="nil"/>
          <w:lang w:val="cs-CZ"/>
        </w:rPr>
        <w:t>IGAREX</w:t>
      </w:r>
      <w:r>
        <w:rPr>
          <w:rFonts w:ascii="Bookman Old Style" w:eastAsia="Bookman Old Style" w:hAnsi="Bookman Old Style" w:cs="Bookman Old Style"/>
          <w:color w:val="231F20"/>
          <w:w w:val="90"/>
          <w:sz w:val="8"/>
          <w:szCs w:val="8"/>
          <w:bdr w:val="nil"/>
          <w:lang w:val="cs-CZ"/>
        </w:rPr>
        <w:t xml:space="preserve">® </w:t>
      </w:r>
      <w:r>
        <w:rPr>
          <w:rFonts w:ascii="Bookman Old Style" w:eastAsia="Bookman Old Style" w:hAnsi="Bookman Old Style" w:cs="Bookman Old Style"/>
          <w:color w:val="231F20"/>
          <w:w w:val="90"/>
          <w:sz w:val="14"/>
          <w:szCs w:val="14"/>
          <w:bdr w:val="nil"/>
          <w:lang w:val="cs-CZ"/>
        </w:rPr>
        <w:t>está diseñado para asistir en la colocación del L</w:t>
      </w:r>
      <w:r>
        <w:rPr>
          <w:rFonts w:ascii="Bookman Old Style" w:eastAsia="Bookman Old Style" w:hAnsi="Bookman Old Style" w:cs="Bookman Old Style"/>
          <w:color w:val="231F20"/>
          <w:w w:val="90"/>
          <w:sz w:val="13"/>
          <w:szCs w:val="13"/>
          <w:bdr w:val="nil"/>
          <w:lang w:val="cs-CZ"/>
        </w:rPr>
        <w:t>IGAREX</w:t>
      </w:r>
      <w:r>
        <w:rPr>
          <w:rFonts w:ascii="Bookman Old Style" w:eastAsia="Bookman Old Style" w:hAnsi="Bookman Old Style" w:cs="Bookman Old Style"/>
          <w:color w:val="231F20"/>
          <w:w w:val="90"/>
          <w:sz w:val="8"/>
          <w:szCs w:val="8"/>
          <w:bdr w:val="nil"/>
          <w:lang w:val="cs-CZ"/>
        </w:rPr>
        <w:t>®</w:t>
      </w:r>
      <w:r>
        <w:rPr>
          <w:rFonts w:ascii="Bookman Old Style" w:eastAsia="Bookman Old Style" w:hAnsi="Bookman Old Style" w:cs="Bookman Old Style"/>
          <w:color w:val="231F20"/>
          <w:w w:val="90"/>
          <w:sz w:val="14"/>
          <w:szCs w:val="14"/>
          <w:bdr w:val="nil"/>
          <w:lang w:val="cs-CZ"/>
        </w:rPr>
        <w:t>.</w:t>
      </w:r>
    </w:p>
    <w:p w:rsidR="001433D7" w:rsidRDefault="00381D7F">
      <w:pPr>
        <w:pStyle w:val="ListParagraph"/>
        <w:numPr>
          <w:ilvl w:val="0"/>
          <w:numId w:val="5"/>
        </w:numPr>
        <w:tabs>
          <w:tab w:val="left" w:pos="201"/>
        </w:tabs>
        <w:spacing w:line="136" w:lineRule="exact"/>
        <w:ind w:right="10" w:hanging="85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231F20"/>
          <w:w w:val="90"/>
          <w:sz w:val="14"/>
          <w:szCs w:val="14"/>
          <w:bdr w:val="nil"/>
          <w:lang w:val="cs-CZ"/>
        </w:rPr>
        <w:t>Los destornilladores SDS y SDNS están diseñados para atornillar los tornillos SCRU™ y SCRU™2©. Los destornilla- dores SDN y SDNS están diseñados para</w:t>
      </w:r>
    </w:p>
    <w:p w:rsidR="001433D7" w:rsidRDefault="00381D7F">
      <w:pPr>
        <w:pStyle w:val="Heading21"/>
        <w:spacing w:before="62" w:line="152" w:lineRule="exact"/>
        <w:ind w:left="115"/>
        <w:jc w:val="both"/>
        <w:rPr>
          <w:b w:val="0"/>
          <w:bCs w:val="0"/>
        </w:rPr>
      </w:pPr>
      <w:r>
        <w:rPr>
          <w:rFonts w:cs="Book Antiqua"/>
          <w:b w:val="0"/>
          <w:w w:val="95"/>
          <w:bdr w:val="nil"/>
          <w:lang w:val="cs-CZ"/>
        </w:rPr>
        <w:br w:type="column"/>
      </w:r>
      <w:r>
        <w:rPr>
          <w:rFonts w:cs="Book Antiqua"/>
          <w:color w:val="D2232A"/>
          <w:w w:val="95"/>
          <w:bdr w:val="nil"/>
          <w:lang w:val="cs-CZ"/>
        </w:rPr>
        <w:lastRenderedPageBreak/>
        <w:t>ESTÁ  PROHIBIDO :</w:t>
      </w:r>
    </w:p>
    <w:p w:rsidR="001433D7" w:rsidRDefault="00381D7F">
      <w:pPr>
        <w:pStyle w:val="ListParagraph"/>
        <w:numPr>
          <w:ilvl w:val="0"/>
          <w:numId w:val="4"/>
        </w:numPr>
        <w:tabs>
          <w:tab w:val="left" w:pos="201"/>
        </w:tabs>
        <w:spacing w:before="9" w:line="192" w:lineRule="auto"/>
        <w:ind w:hanging="85"/>
        <w:jc w:val="both"/>
        <w:rPr>
          <w:rFonts w:ascii="Book Antiqua" w:eastAsia="Book Antiqua" w:hAnsi="Book Antiqua" w:cs="Book Antiqua"/>
          <w:sz w:val="14"/>
          <w:szCs w:val="14"/>
        </w:rPr>
      </w:pPr>
      <w:r>
        <w:rPr>
          <w:rFonts w:ascii="Book Antiqua" w:eastAsia="Book Antiqua" w:hAnsi="Book Antiqua" w:cs="Book Antiqua"/>
          <w:b/>
          <w:bCs/>
          <w:color w:val="D2232A"/>
          <w:w w:val="95"/>
          <w:sz w:val="14"/>
          <w:szCs w:val="14"/>
          <w:bdr w:val="nil"/>
          <w:lang w:val="cs-CZ"/>
        </w:rPr>
        <w:t>El uso de cualquier solución de limpieza y descontaminación a base de cloro,</w:t>
      </w:r>
      <w:r>
        <w:rPr>
          <w:rFonts w:ascii="Bookman Old Style" w:eastAsia="Bookman Old Style" w:hAnsi="Bookman Old Style" w:cs="Bookman Old Style"/>
          <w:color w:val="D2232A"/>
          <w:w w:val="95"/>
          <w:sz w:val="14"/>
          <w:szCs w:val="14"/>
          <w:bdr w:val="nil"/>
          <w:lang w:val="cs-CZ"/>
        </w:rPr>
        <w:t>á</w:t>
      </w:r>
      <w:r>
        <w:rPr>
          <w:rFonts w:ascii="Book Antiqua" w:eastAsia="Book Antiqua" w:hAnsi="Book Antiqua" w:cs="Book Antiqua"/>
          <w:b/>
          <w:bCs/>
          <w:color w:val="D2232A"/>
          <w:w w:val="95"/>
          <w:sz w:val="14"/>
          <w:szCs w:val="14"/>
          <w:bdr w:val="nil"/>
          <w:lang w:val="cs-CZ"/>
        </w:rPr>
        <w:t>cido.</w:t>
      </w:r>
    </w:p>
    <w:p w:rsidR="001433D7" w:rsidRDefault="00381D7F">
      <w:pPr>
        <w:pStyle w:val="ListParagraph"/>
        <w:numPr>
          <w:ilvl w:val="0"/>
          <w:numId w:val="4"/>
        </w:numPr>
        <w:tabs>
          <w:tab w:val="left" w:pos="201"/>
        </w:tabs>
        <w:spacing w:line="126" w:lineRule="exact"/>
        <w:ind w:hanging="85"/>
        <w:jc w:val="both"/>
        <w:rPr>
          <w:rFonts w:ascii="Book Antiqua" w:eastAsia="Book Antiqua" w:hAnsi="Book Antiqua" w:cs="Book Antiqua"/>
          <w:sz w:val="14"/>
          <w:szCs w:val="14"/>
        </w:rPr>
      </w:pPr>
      <w:r>
        <w:rPr>
          <w:rFonts w:ascii="Book Antiqua" w:eastAsia="Book Antiqua" w:hAnsi="Book Antiqua" w:cs="Book Antiqua"/>
          <w:b/>
          <w:bCs/>
          <w:color w:val="D2232A"/>
          <w:w w:val="95"/>
          <w:sz w:val="14"/>
          <w:szCs w:val="14"/>
          <w:bdr w:val="nil"/>
          <w:lang w:val="cs-CZ"/>
        </w:rPr>
        <w:t>Producto y acci</w:t>
      </w:r>
      <w:r>
        <w:rPr>
          <w:rFonts w:ascii="Bookman Old Style" w:eastAsia="Bookman Old Style" w:hAnsi="Bookman Old Style" w:cs="Bookman Old Style"/>
          <w:color w:val="D2232A"/>
          <w:w w:val="95"/>
          <w:sz w:val="14"/>
          <w:szCs w:val="14"/>
          <w:bdr w:val="nil"/>
          <w:lang w:val="cs-CZ"/>
        </w:rPr>
        <w:t>ó</w:t>
      </w:r>
      <w:r>
        <w:rPr>
          <w:rFonts w:ascii="Book Antiqua" w:eastAsia="Book Antiqua" w:hAnsi="Book Antiqua" w:cs="Book Antiqua"/>
          <w:b/>
          <w:bCs/>
          <w:color w:val="D2232A"/>
          <w:w w:val="95"/>
          <w:sz w:val="14"/>
          <w:szCs w:val="14"/>
          <w:bdr w:val="nil"/>
          <w:lang w:val="cs-CZ"/>
        </w:rPr>
        <w:t>n abrasivo.</w:t>
      </w:r>
    </w:p>
    <w:p w:rsidR="001433D7" w:rsidRDefault="00381D7F">
      <w:pPr>
        <w:pStyle w:val="ListParagraph"/>
        <w:numPr>
          <w:ilvl w:val="0"/>
          <w:numId w:val="4"/>
        </w:numPr>
        <w:tabs>
          <w:tab w:val="left" w:pos="201"/>
        </w:tabs>
        <w:spacing w:line="135" w:lineRule="exact"/>
        <w:ind w:hanging="85"/>
        <w:jc w:val="both"/>
        <w:rPr>
          <w:rFonts w:ascii="Book Antiqua" w:eastAsia="Book Antiqua" w:hAnsi="Book Antiqua" w:cs="Book Antiqua"/>
          <w:sz w:val="13"/>
          <w:szCs w:val="13"/>
        </w:rPr>
      </w:pPr>
      <w:r>
        <w:rPr>
          <w:rFonts w:ascii="Book Antiqua" w:eastAsia="Book Antiqua" w:hAnsi="Book Antiqua" w:cs="Book Antiqua"/>
          <w:b/>
          <w:bCs/>
          <w:color w:val="D2232A"/>
          <w:sz w:val="14"/>
          <w:szCs w:val="14"/>
          <w:bdr w:val="nil"/>
          <w:lang w:val="cs-CZ"/>
        </w:rPr>
        <w:t>Para     C</w:t>
      </w:r>
      <w:r>
        <w:rPr>
          <w:rFonts w:ascii="Book Antiqua" w:eastAsia="Book Antiqua" w:hAnsi="Book Antiqua" w:cs="Book Antiqua"/>
          <w:b/>
          <w:bCs/>
          <w:color w:val="D2232A"/>
          <w:sz w:val="13"/>
          <w:szCs w:val="13"/>
          <w:bdr w:val="nil"/>
          <w:lang w:val="cs-CZ"/>
        </w:rPr>
        <w:t>HIRO</w:t>
      </w:r>
      <w:r>
        <w:rPr>
          <w:rFonts w:ascii="Book Antiqua" w:eastAsia="Book Antiqua" w:hAnsi="Book Antiqua" w:cs="Book Antiqua"/>
          <w:b/>
          <w:bCs/>
          <w:color w:val="D2232A"/>
          <w:sz w:val="14"/>
          <w:szCs w:val="14"/>
          <w:bdr w:val="nil"/>
          <w:lang w:val="cs-CZ"/>
        </w:rPr>
        <w:t>BLOC</w:t>
      </w:r>
      <w:r>
        <w:rPr>
          <w:rFonts w:ascii="Book Antiqua" w:eastAsia="Book Antiqua" w:hAnsi="Book Antiqua" w:cs="Book Antiqua"/>
          <w:b/>
          <w:bCs/>
          <w:color w:val="D2232A"/>
          <w:sz w:val="8"/>
          <w:szCs w:val="8"/>
          <w:bdr w:val="nil"/>
          <w:lang w:val="cs-CZ"/>
        </w:rPr>
        <w:t xml:space="preserve">®        </w:t>
      </w:r>
      <w:r>
        <w:rPr>
          <w:rFonts w:ascii="Book Antiqua" w:eastAsia="Book Antiqua" w:hAnsi="Book Antiqua" w:cs="Book Antiqua"/>
          <w:b/>
          <w:bCs/>
          <w:color w:val="D2232A"/>
          <w:sz w:val="14"/>
          <w:szCs w:val="14"/>
          <w:bdr w:val="nil"/>
          <w:lang w:val="cs-CZ"/>
        </w:rPr>
        <w:t>y    F</w:t>
      </w:r>
      <w:r>
        <w:rPr>
          <w:rFonts w:ascii="Book Antiqua" w:eastAsia="Book Antiqua" w:hAnsi="Book Antiqua" w:cs="Book Antiqua"/>
          <w:b/>
          <w:bCs/>
          <w:color w:val="D2232A"/>
          <w:sz w:val="13"/>
          <w:szCs w:val="13"/>
          <w:bdr w:val="nil"/>
          <w:lang w:val="cs-CZ"/>
        </w:rPr>
        <w:t>ORGET-</w:t>
      </w:r>
    </w:p>
    <w:p w:rsidR="001433D7" w:rsidRDefault="00381D7F">
      <w:pPr>
        <w:pStyle w:val="Heading21"/>
        <w:spacing w:before="9" w:line="192" w:lineRule="auto"/>
        <w:jc w:val="both"/>
        <w:rPr>
          <w:b w:val="0"/>
          <w:bCs w:val="0"/>
        </w:rPr>
      </w:pPr>
      <w:r>
        <w:rPr>
          <w:rFonts w:cs="Book Antiqua"/>
          <w:color w:val="D2232A"/>
          <w:w w:val="95"/>
          <w:bdr w:val="nil"/>
          <w:lang w:val="cs-CZ"/>
        </w:rPr>
        <w:t>M</w:t>
      </w:r>
      <w:r>
        <w:rPr>
          <w:rFonts w:cs="Book Antiqua"/>
          <w:color w:val="D2232A"/>
          <w:w w:val="95"/>
          <w:sz w:val="13"/>
          <w:szCs w:val="13"/>
          <w:bdr w:val="nil"/>
          <w:lang w:val="cs-CZ"/>
        </w:rPr>
        <w:t>E</w:t>
      </w:r>
      <w:r>
        <w:rPr>
          <w:rFonts w:cs="Book Antiqua"/>
          <w:color w:val="D2232A"/>
          <w:w w:val="95"/>
          <w:bdr w:val="nil"/>
          <w:lang w:val="cs-CZ"/>
        </w:rPr>
        <w:t>N</w:t>
      </w:r>
      <w:r>
        <w:rPr>
          <w:rFonts w:cs="Book Antiqua"/>
          <w:color w:val="D2232A"/>
          <w:w w:val="95"/>
          <w:sz w:val="13"/>
          <w:szCs w:val="13"/>
          <w:bdr w:val="nil"/>
          <w:lang w:val="cs-CZ"/>
        </w:rPr>
        <w:t>OT</w:t>
      </w:r>
      <w:r>
        <w:rPr>
          <w:rFonts w:cs="Book Antiqua"/>
          <w:color w:val="D2232A"/>
          <w:w w:val="95"/>
          <w:sz w:val="8"/>
          <w:szCs w:val="8"/>
          <w:bdr w:val="nil"/>
          <w:lang w:val="cs-CZ"/>
        </w:rPr>
        <w:t>®</w:t>
      </w:r>
      <w:r>
        <w:rPr>
          <w:rFonts w:cs="Book Antiqua"/>
          <w:color w:val="D2232A"/>
          <w:w w:val="95"/>
          <w:bdr w:val="nil"/>
          <w:lang w:val="cs-CZ"/>
        </w:rPr>
        <w:t>, también está prohibido usar éter, cloroformo, benceno, xileno y sosa.</w:t>
      </w:r>
    </w:p>
    <w:p w:rsidR="001433D7" w:rsidRDefault="00381D7F">
      <w:pPr>
        <w:pStyle w:val="ListParagraph"/>
        <w:numPr>
          <w:ilvl w:val="0"/>
          <w:numId w:val="4"/>
        </w:numPr>
        <w:tabs>
          <w:tab w:val="left" w:pos="201"/>
        </w:tabs>
        <w:spacing w:line="192" w:lineRule="auto"/>
        <w:ind w:right="13" w:hanging="85"/>
        <w:jc w:val="both"/>
        <w:rPr>
          <w:rFonts w:ascii="Book Antiqua" w:eastAsia="Book Antiqua" w:hAnsi="Book Antiqua" w:cs="Book Antiqua"/>
          <w:sz w:val="14"/>
          <w:szCs w:val="14"/>
        </w:rPr>
      </w:pPr>
      <w:r>
        <w:rPr>
          <w:rFonts w:ascii="Book Antiqua" w:eastAsia="Book Antiqua" w:hAnsi="Book Antiqua" w:cs="Book Antiqua"/>
          <w:b/>
          <w:bCs/>
          <w:color w:val="D2232A"/>
          <w:sz w:val="14"/>
          <w:szCs w:val="14"/>
          <w:bdr w:val="nil"/>
          <w:lang w:val="cs-CZ"/>
        </w:rPr>
        <w:t>Posible deterioro con ácidos y bases concentrados en un entorno caliente.</w:t>
      </w:r>
    </w:p>
    <w:p w:rsidR="001433D7" w:rsidRDefault="001433D7">
      <w:pPr>
        <w:spacing w:before="2"/>
        <w:rPr>
          <w:rFonts w:ascii="Book Antiqua" w:eastAsia="Book Antiqua" w:hAnsi="Book Antiqua" w:cs="Book Antiqua"/>
          <w:b/>
          <w:bCs/>
          <w:sz w:val="11"/>
          <w:szCs w:val="11"/>
        </w:rPr>
      </w:pPr>
    </w:p>
    <w:p w:rsidR="001433D7" w:rsidRDefault="00381D7F">
      <w:pPr>
        <w:spacing w:line="192" w:lineRule="auto"/>
        <w:ind w:left="408" w:right="305"/>
        <w:jc w:val="center"/>
        <w:rPr>
          <w:rFonts w:ascii="Book Antiqua" w:eastAsia="Book Antiqua" w:hAnsi="Book Antiqua" w:cs="Book Antiqua"/>
          <w:sz w:val="14"/>
          <w:szCs w:val="14"/>
        </w:rPr>
      </w:pPr>
      <w:r>
        <w:rPr>
          <w:rFonts w:ascii="Book Antiqua" w:eastAsia="Book Antiqua" w:hAnsi="Book Antiqua" w:cs="Book Antiqua"/>
          <w:b/>
          <w:bCs/>
          <w:color w:val="231F20"/>
          <w:sz w:val="14"/>
          <w:szCs w:val="14"/>
          <w:bdr w:val="nil"/>
          <w:lang w:val="cs-CZ"/>
        </w:rPr>
        <w:t>REGLAS PARA EL USO ADECUADO DE</w:t>
      </w:r>
    </w:p>
    <w:p w:rsidR="001433D7" w:rsidRDefault="00381D7F">
      <w:pPr>
        <w:spacing w:line="125" w:lineRule="exact"/>
        <w:ind w:left="406" w:right="305"/>
        <w:jc w:val="center"/>
        <w:rPr>
          <w:rFonts w:ascii="Book Antiqua" w:eastAsia="Book Antiqua" w:hAnsi="Book Antiqua" w:cs="Book Antiqua"/>
          <w:sz w:val="14"/>
          <w:szCs w:val="14"/>
        </w:rPr>
      </w:pPr>
      <w:r>
        <w:rPr>
          <w:rFonts w:ascii="Book Antiqua" w:eastAsia="Book Antiqua" w:hAnsi="Book Antiqua" w:cs="Book Antiqua"/>
          <w:b/>
          <w:bCs/>
          <w:color w:val="231F20"/>
          <w:w w:val="95"/>
          <w:sz w:val="14"/>
          <w:szCs w:val="14"/>
          <w:bdr w:val="nil"/>
          <w:lang w:val="cs-CZ"/>
        </w:rPr>
        <w:t>LA  INSTRUMENTACIÓN</w:t>
      </w:r>
    </w:p>
    <w:p w:rsidR="001433D7" w:rsidRDefault="00381D7F">
      <w:pPr>
        <w:pStyle w:val="ListParagraph"/>
        <w:numPr>
          <w:ilvl w:val="0"/>
          <w:numId w:val="3"/>
        </w:numPr>
        <w:tabs>
          <w:tab w:val="left" w:pos="201"/>
        </w:tabs>
        <w:spacing w:before="6" w:line="136" w:lineRule="exact"/>
        <w:ind w:right="11" w:hanging="85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231F20"/>
          <w:w w:val="90"/>
          <w:sz w:val="14"/>
          <w:szCs w:val="14"/>
          <w:bdr w:val="nil"/>
          <w:lang w:val="cs-CZ"/>
        </w:rPr>
        <w:t>No usar los instrumentos aún calientes a la salida de la esterilización (riesgo de bloqueo irreversible).</w:t>
      </w:r>
    </w:p>
    <w:p w:rsidR="001433D7" w:rsidRDefault="00381D7F">
      <w:pPr>
        <w:pStyle w:val="ListParagraph"/>
        <w:numPr>
          <w:ilvl w:val="0"/>
          <w:numId w:val="3"/>
        </w:numPr>
        <w:tabs>
          <w:tab w:val="left" w:pos="201"/>
        </w:tabs>
        <w:spacing w:line="136" w:lineRule="exact"/>
        <w:ind w:right="12" w:hanging="85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231F20"/>
          <w:w w:val="85"/>
          <w:sz w:val="14"/>
          <w:szCs w:val="14"/>
          <w:bdr w:val="nil"/>
          <w:lang w:val="cs-CZ"/>
        </w:rPr>
        <w:t>No se deben almacenar, lavar ni esterilizar los instrumentos cuando estén apretados.</w:t>
      </w:r>
    </w:p>
    <w:p w:rsidR="001433D7" w:rsidRDefault="00381D7F">
      <w:pPr>
        <w:pStyle w:val="ListParagraph"/>
        <w:numPr>
          <w:ilvl w:val="0"/>
          <w:numId w:val="3"/>
        </w:numPr>
        <w:tabs>
          <w:tab w:val="left" w:pos="201"/>
        </w:tabs>
        <w:spacing w:line="136" w:lineRule="exact"/>
        <w:ind w:hanging="85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231F20"/>
          <w:w w:val="85"/>
          <w:sz w:val="14"/>
          <w:szCs w:val="14"/>
          <w:bdr w:val="nil"/>
          <w:lang w:val="cs-CZ"/>
        </w:rPr>
        <w:t>Después de la esterilización, utilizar una lociónoun lubricante adecuado para todas las piezas articuladas (articulación, bisagra, etc.).</w:t>
      </w:r>
    </w:p>
    <w:p w:rsidR="001433D7" w:rsidRDefault="00381D7F">
      <w:pPr>
        <w:pStyle w:val="ListParagraph"/>
        <w:numPr>
          <w:ilvl w:val="0"/>
          <w:numId w:val="3"/>
        </w:numPr>
        <w:tabs>
          <w:tab w:val="left" w:pos="201"/>
        </w:tabs>
        <w:spacing w:line="136" w:lineRule="exact"/>
        <w:ind w:hanging="85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231F20"/>
          <w:w w:val="85"/>
          <w:sz w:val="14"/>
          <w:szCs w:val="14"/>
          <w:bdr w:val="nil"/>
          <w:lang w:val="cs-CZ"/>
        </w:rPr>
        <w:t>Nunca dejar un instrumento con humedad sobre un marcado láser. En caso contrario, si apareciera una mancha marrón, frotarla enérgicamente con ayuda de un trapo suave.</w:t>
      </w:r>
    </w:p>
    <w:p w:rsidR="001433D7" w:rsidRDefault="00381D7F">
      <w:pPr>
        <w:pStyle w:val="Heading21"/>
        <w:spacing w:before="2" w:line="192" w:lineRule="auto"/>
        <w:ind w:right="12" w:hanging="86"/>
        <w:jc w:val="both"/>
        <w:rPr>
          <w:b w:val="0"/>
          <w:bCs w:val="0"/>
        </w:rPr>
      </w:pPr>
      <w:r>
        <w:rPr>
          <w:rFonts w:cs="Book Antiqua"/>
          <w:color w:val="231F20"/>
          <w:bdr w:val="nil"/>
          <w:lang w:val="cs-CZ"/>
        </w:rPr>
        <w:t>- No plegar C</w:t>
      </w:r>
      <w:r>
        <w:rPr>
          <w:rFonts w:cs="Book Antiqua"/>
          <w:color w:val="231F20"/>
          <w:sz w:val="13"/>
          <w:szCs w:val="13"/>
          <w:bdr w:val="nil"/>
          <w:lang w:val="cs-CZ"/>
        </w:rPr>
        <w:t>HIRO</w:t>
      </w:r>
      <w:r>
        <w:rPr>
          <w:rFonts w:cs="Book Antiqua"/>
          <w:color w:val="231F20"/>
          <w:bdr w:val="nil"/>
          <w:lang w:val="cs-CZ"/>
        </w:rPr>
        <w:t>BLOC</w:t>
      </w:r>
      <w:r>
        <w:rPr>
          <w:rFonts w:cs="Book Antiqua"/>
          <w:color w:val="231F20"/>
          <w:sz w:val="8"/>
          <w:szCs w:val="8"/>
          <w:bdr w:val="nil"/>
          <w:lang w:val="cs-CZ"/>
        </w:rPr>
        <w:t xml:space="preserve">® </w:t>
      </w:r>
      <w:r>
        <w:rPr>
          <w:rFonts w:cs="Book Antiqua"/>
          <w:color w:val="231F20"/>
          <w:bdr w:val="nil"/>
          <w:lang w:val="cs-CZ"/>
        </w:rPr>
        <w:t>antes de la esterilización ya que su vida útil se puede ver reducida a la mitad.</w:t>
      </w:r>
    </w:p>
    <w:p w:rsidR="001433D7" w:rsidRDefault="00381D7F">
      <w:pPr>
        <w:pStyle w:val="BodyText"/>
        <w:spacing w:line="196" w:lineRule="auto"/>
        <w:ind w:left="200" w:right="13" w:hanging="86"/>
        <w:jc w:val="both"/>
      </w:pPr>
      <w:r>
        <w:rPr>
          <w:rFonts w:cs="Bookman Old Style"/>
          <w:color w:val="231F20"/>
          <w:w w:val="85"/>
          <w:bdr w:val="nil"/>
          <w:lang w:val="cs-CZ"/>
        </w:rPr>
        <w:t>- Si los instrumentos están rotos o dañados y no se pueden reparar, la gestión de residuos deberá realizarse respetando la legislación en vigor.</w:t>
      </w:r>
    </w:p>
    <w:p w:rsidR="001433D7" w:rsidRDefault="001433D7">
      <w:pPr>
        <w:spacing w:before="9"/>
        <w:rPr>
          <w:rFonts w:ascii="Bookman Old Style" w:eastAsia="Bookman Old Style" w:hAnsi="Bookman Old Style" w:cs="Bookman Old Style"/>
          <w:sz w:val="11"/>
          <w:szCs w:val="11"/>
        </w:rPr>
      </w:pPr>
    </w:p>
    <w:p w:rsidR="001433D7" w:rsidRDefault="00381D7F">
      <w:pPr>
        <w:pStyle w:val="Heading21"/>
        <w:spacing w:line="192" w:lineRule="auto"/>
        <w:ind w:left="164" w:right="61"/>
        <w:jc w:val="center"/>
        <w:rPr>
          <w:rFonts w:cs="Book Antiqua"/>
          <w:b w:val="0"/>
          <w:bCs w:val="0"/>
        </w:rPr>
      </w:pPr>
      <w:r>
        <w:rPr>
          <w:rFonts w:cs="Book Antiqua"/>
          <w:color w:val="231F20"/>
          <w:bdr w:val="nil"/>
          <w:lang w:val="cs-CZ"/>
        </w:rPr>
        <w:t>Las indicaciones de preparación de la siguiente tabla se basan en la norma NF EN ISO 17664 -   2004.</w:t>
      </w:r>
    </w:p>
    <w:p w:rsidR="001433D7" w:rsidRDefault="00381D7F">
      <w:pPr>
        <w:spacing w:before="108" w:line="152" w:lineRule="exact"/>
        <w:ind w:left="406" w:right="305"/>
        <w:jc w:val="center"/>
        <w:rPr>
          <w:rFonts w:ascii="Book Antiqua" w:eastAsia="Book Antiqua" w:hAnsi="Book Antiqua" w:cs="Book Antiqua"/>
          <w:sz w:val="14"/>
          <w:szCs w:val="14"/>
        </w:rPr>
      </w:pPr>
      <w:r>
        <w:rPr>
          <w:rFonts w:ascii="Book Antiqua" w:eastAsia="Book Antiqua" w:hAnsi="Book Antiqua" w:cs="Book Antiqua"/>
          <w:b/>
          <w:bCs/>
          <w:color w:val="231F20"/>
          <w:sz w:val="14"/>
          <w:szCs w:val="14"/>
          <w:bdr w:val="nil"/>
          <w:lang w:val="cs-CZ"/>
        </w:rPr>
        <w:t>ADVERTENCIAS</w:t>
      </w:r>
    </w:p>
    <w:p w:rsidR="001433D7" w:rsidRDefault="00381D7F">
      <w:pPr>
        <w:pStyle w:val="BodyText"/>
        <w:spacing w:before="6" w:line="136" w:lineRule="exact"/>
        <w:ind w:right="12"/>
        <w:jc w:val="both"/>
      </w:pPr>
      <w:r>
        <w:rPr>
          <w:rFonts w:cs="Bookman Old Style"/>
          <w:color w:val="231F20"/>
          <w:w w:val="80"/>
          <w:bdr w:val="nil"/>
          <w:lang w:val="cs-CZ"/>
        </w:rPr>
        <w:t>Las cánulas largas y estrechas, y los orificios ciegos exigen una especial atención durante las limpiezas.</w:t>
      </w:r>
    </w:p>
    <w:p w:rsidR="001433D7" w:rsidRDefault="00381D7F">
      <w:pPr>
        <w:pStyle w:val="Heading21"/>
        <w:spacing w:before="111" w:line="152" w:lineRule="exact"/>
        <w:ind w:left="160"/>
        <w:jc w:val="both"/>
        <w:rPr>
          <w:rFonts w:cs="Book Antiqua"/>
          <w:b w:val="0"/>
          <w:bCs w:val="0"/>
        </w:rPr>
      </w:pPr>
      <w:r>
        <w:rPr>
          <w:rFonts w:cs="Book Antiqua"/>
          <w:color w:val="231F20"/>
          <w:bdr w:val="nil"/>
          <w:lang w:val="cs-CZ"/>
        </w:rPr>
        <w:t>LÍMITES DE REPROCESAMIENTO</w:t>
      </w:r>
    </w:p>
    <w:p w:rsidR="001433D7" w:rsidRDefault="00381D7F">
      <w:pPr>
        <w:pStyle w:val="BodyText"/>
        <w:spacing w:before="6" w:line="136" w:lineRule="exact"/>
        <w:jc w:val="both"/>
      </w:pPr>
      <w:r>
        <w:rPr>
          <w:rFonts w:cs="Bookman Old Style"/>
          <w:color w:val="231F20"/>
          <w:w w:val="85"/>
          <w:bdr w:val="nil"/>
          <w:lang w:val="cs-CZ"/>
        </w:rPr>
        <w:t>La repetición de un proceso de esterilización tiene poco efecto sobre estos instrumentos. El final de la vida útil viene determinada normalmente por el desgaste y los daños debidos al uso.</w:t>
      </w:r>
    </w:p>
    <w:p w:rsidR="001433D7" w:rsidRDefault="00381D7F">
      <w:pPr>
        <w:pStyle w:val="Heading21"/>
        <w:spacing w:before="111" w:line="152" w:lineRule="exact"/>
        <w:ind w:left="406" w:right="305"/>
        <w:jc w:val="center"/>
        <w:rPr>
          <w:rFonts w:cs="Book Antiqua"/>
          <w:b w:val="0"/>
          <w:bCs w:val="0"/>
        </w:rPr>
      </w:pPr>
      <w:r>
        <w:rPr>
          <w:rFonts w:cs="Book Antiqua"/>
          <w:color w:val="231F20"/>
          <w:bdr w:val="nil"/>
          <w:lang w:val="cs-CZ"/>
        </w:rPr>
        <w:t>INSTRUCCIONES</w:t>
      </w:r>
    </w:p>
    <w:p w:rsidR="001433D7" w:rsidRDefault="00381D7F">
      <w:pPr>
        <w:spacing w:line="135" w:lineRule="exact"/>
        <w:ind w:left="406" w:right="305"/>
        <w:jc w:val="center"/>
        <w:rPr>
          <w:rFonts w:ascii="Book Antiqua" w:eastAsia="Book Antiqua" w:hAnsi="Book Antiqua" w:cs="Book Antiqua"/>
          <w:sz w:val="14"/>
          <w:szCs w:val="14"/>
        </w:rPr>
      </w:pPr>
      <w:r>
        <w:rPr>
          <w:rFonts w:ascii="Book Antiqua" w:eastAsia="Book Antiqua" w:hAnsi="Book Antiqua" w:cs="Book Antiqua"/>
          <w:b/>
          <w:bCs/>
          <w:color w:val="231F20"/>
          <w:sz w:val="14"/>
          <w:szCs w:val="14"/>
          <w:bdr w:val="nil"/>
          <w:lang w:val="cs-CZ"/>
        </w:rPr>
        <w:t>Lugares de uso</w:t>
      </w:r>
    </w:p>
    <w:p w:rsidR="001433D7" w:rsidRDefault="00381D7F">
      <w:pPr>
        <w:pStyle w:val="BodyText"/>
        <w:spacing w:before="6" w:line="136" w:lineRule="exact"/>
        <w:ind w:right="12"/>
        <w:jc w:val="both"/>
      </w:pPr>
      <w:r>
        <w:rPr>
          <w:rFonts w:cs="Bookman Old Style"/>
          <w:color w:val="231F20"/>
          <w:w w:val="80"/>
          <w:bdr w:val="nil"/>
          <w:lang w:val="cs-CZ"/>
        </w:rPr>
        <w:t>Cualquier lugar conveniente para la práctica de la medicina, que cuente con el material</w:t>
      </w:r>
    </w:p>
    <w:p w:rsidR="001433D7" w:rsidRDefault="00381D7F">
      <w:pPr>
        <w:pStyle w:val="BodyText"/>
        <w:spacing w:before="88" w:line="136" w:lineRule="exact"/>
        <w:ind w:left="228" w:right="13" w:hanging="114"/>
        <w:jc w:val="both"/>
      </w:pPr>
      <w:r>
        <w:rPr>
          <w:rFonts w:cs="Bookman Old Style"/>
          <w:w w:val="85"/>
          <w:bdr w:val="nil"/>
          <w:lang w:val="cs-CZ"/>
        </w:rPr>
        <w:br w:type="column"/>
      </w:r>
      <w:r>
        <w:rPr>
          <w:rFonts w:cs="Bookman Old Style"/>
          <w:color w:val="231F20"/>
          <w:w w:val="85"/>
          <w:bdr w:val="nil"/>
          <w:lang w:val="cs-CZ"/>
        </w:rPr>
        <w:lastRenderedPageBreak/>
        <w:t>3 Comprobar las cánulas, orificios , etc., en busca de restos suciedad visibles. Si fuera necesario, repetir el ciclo o proceder a una limpieza manual.</w:t>
      </w:r>
    </w:p>
    <w:p w:rsidR="001433D7" w:rsidRDefault="00381D7F">
      <w:pPr>
        <w:pStyle w:val="Heading21"/>
        <w:spacing w:before="111" w:line="152" w:lineRule="exact"/>
        <w:ind w:left="284" w:right="183"/>
        <w:jc w:val="center"/>
        <w:rPr>
          <w:rFonts w:cs="Book Antiqua"/>
          <w:b w:val="0"/>
          <w:bCs w:val="0"/>
        </w:rPr>
      </w:pPr>
      <w:r>
        <w:rPr>
          <w:rFonts w:cs="Book Antiqua"/>
          <w:color w:val="231F20"/>
          <w:w w:val="95"/>
          <w:bdr w:val="nil"/>
          <w:lang w:val="cs-CZ"/>
        </w:rPr>
        <w:t>Limpieza manual</w:t>
      </w:r>
    </w:p>
    <w:p w:rsidR="001433D7" w:rsidRDefault="00381D7F">
      <w:pPr>
        <w:pStyle w:val="BodyText"/>
        <w:spacing w:before="6" w:line="136" w:lineRule="exact"/>
        <w:jc w:val="both"/>
      </w:pPr>
      <w:r>
        <w:rPr>
          <w:rFonts w:cs="Bookman Old Style"/>
          <w:color w:val="231F20"/>
          <w:w w:val="85"/>
          <w:bdr w:val="nil"/>
          <w:lang w:val="cs-CZ"/>
        </w:rPr>
        <w:t>Equipo : detergente (solución enzimática), cepillo (no usar cepillos metálicos, estro- pajos ni esponjas abrasivas), agua corriente. Método :</w:t>
      </w:r>
    </w:p>
    <w:p w:rsidR="001433D7" w:rsidRDefault="00381D7F">
      <w:pPr>
        <w:pStyle w:val="ListParagraph"/>
        <w:numPr>
          <w:ilvl w:val="0"/>
          <w:numId w:val="2"/>
        </w:numPr>
        <w:tabs>
          <w:tab w:val="left" w:pos="229"/>
        </w:tabs>
        <w:spacing w:before="2" w:line="192" w:lineRule="auto"/>
        <w:ind w:right="11" w:hanging="113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231F20"/>
          <w:w w:val="85"/>
          <w:sz w:val="14"/>
          <w:szCs w:val="14"/>
          <w:bdr w:val="nil"/>
          <w:lang w:val="cs-CZ"/>
        </w:rPr>
        <w:t xml:space="preserve">Aclarar el exceso de suciedad del instru- mento (sumergir el instrumento en el detergente durante </w:t>
      </w:r>
      <w:r>
        <w:rPr>
          <w:rFonts w:ascii="Century" w:eastAsia="Century" w:hAnsi="Century" w:cs="Century"/>
          <w:color w:val="231F20"/>
          <w:w w:val="85"/>
          <w:sz w:val="14"/>
          <w:szCs w:val="14"/>
          <w:bdr w:val="nil"/>
          <w:lang w:val="cs-CZ"/>
        </w:rPr>
        <w:t xml:space="preserve">20 </w:t>
      </w:r>
      <w:r>
        <w:rPr>
          <w:rFonts w:ascii="Bookman Old Style" w:eastAsia="Bookman Old Style" w:hAnsi="Bookman Old Style" w:cs="Bookman Old Style"/>
          <w:color w:val="231F20"/>
          <w:w w:val="85"/>
          <w:sz w:val="14"/>
          <w:szCs w:val="14"/>
          <w:bdr w:val="nil"/>
          <w:lang w:val="cs-CZ"/>
        </w:rPr>
        <w:t>minutos.</w:t>
      </w:r>
    </w:p>
    <w:p w:rsidR="001433D7" w:rsidRDefault="00381D7F">
      <w:pPr>
        <w:pStyle w:val="ListParagraph"/>
        <w:numPr>
          <w:ilvl w:val="0"/>
          <w:numId w:val="2"/>
        </w:numPr>
        <w:tabs>
          <w:tab w:val="left" w:pos="229"/>
        </w:tabs>
        <w:spacing w:line="136" w:lineRule="exact"/>
        <w:ind w:right="11" w:hanging="113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231F20"/>
          <w:w w:val="80"/>
          <w:sz w:val="14"/>
          <w:szCs w:val="14"/>
          <w:bdr w:val="nil"/>
          <w:lang w:val="cs-CZ"/>
        </w:rPr>
        <w:t>Con ayuda del cepillo, limpiar las cánulas y los orificios, asegurándose de que el cepillo llegue hasta el fondo del instrumento.</w:t>
      </w:r>
    </w:p>
    <w:p w:rsidR="001433D7" w:rsidRDefault="00381D7F">
      <w:pPr>
        <w:pStyle w:val="ListParagraph"/>
        <w:numPr>
          <w:ilvl w:val="0"/>
          <w:numId w:val="2"/>
        </w:numPr>
        <w:tabs>
          <w:tab w:val="left" w:pos="229"/>
        </w:tabs>
        <w:spacing w:before="1" w:line="194" w:lineRule="auto"/>
        <w:ind w:right="11" w:hanging="113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231F20"/>
          <w:w w:val="85"/>
          <w:sz w:val="14"/>
          <w:szCs w:val="14"/>
          <w:bdr w:val="nil"/>
          <w:lang w:val="cs-CZ"/>
        </w:rPr>
        <w:t xml:space="preserve">Aclarar con agua limpia durante al menos </w:t>
      </w:r>
      <w:r>
        <w:rPr>
          <w:rFonts w:ascii="Century" w:eastAsia="Century" w:hAnsi="Century" w:cs="Century"/>
          <w:color w:val="231F20"/>
          <w:w w:val="85"/>
          <w:sz w:val="14"/>
          <w:szCs w:val="14"/>
          <w:bdr w:val="nil"/>
          <w:lang w:val="cs-CZ"/>
        </w:rPr>
        <w:t xml:space="preserve">3 </w:t>
      </w:r>
      <w:r>
        <w:rPr>
          <w:rFonts w:ascii="Bookman Old Style" w:eastAsia="Bookman Old Style" w:hAnsi="Bookman Old Style" w:cs="Bookman Old Style"/>
          <w:color w:val="231F20"/>
          <w:w w:val="85"/>
          <w:sz w:val="14"/>
          <w:szCs w:val="14"/>
          <w:bdr w:val="nil"/>
          <w:lang w:val="cs-CZ"/>
        </w:rPr>
        <w:t>minutos. Asegurarse de que el agua fluye por las cánulas y de que los orificios ciegos se rellenan y vacían varias veces.</w:t>
      </w:r>
    </w:p>
    <w:p w:rsidR="001433D7" w:rsidRDefault="00381D7F">
      <w:pPr>
        <w:pStyle w:val="ListParagraph"/>
        <w:numPr>
          <w:ilvl w:val="0"/>
          <w:numId w:val="2"/>
        </w:numPr>
        <w:tabs>
          <w:tab w:val="left" w:pos="229"/>
        </w:tabs>
        <w:spacing w:before="3" w:line="192" w:lineRule="auto"/>
        <w:ind w:right="11" w:hanging="113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231F20"/>
          <w:w w:val="90"/>
          <w:sz w:val="14"/>
          <w:szCs w:val="14"/>
          <w:bdr w:val="nil"/>
          <w:lang w:val="cs-CZ"/>
        </w:rPr>
        <w:t xml:space="preserve">Colocar los agentes de limpieza en un equipo de baño ultrasónico, sumergir en la solución de </w:t>
      </w:r>
      <w:r>
        <w:rPr>
          <w:rFonts w:ascii="Century" w:eastAsia="Century" w:hAnsi="Century" w:cs="Century"/>
          <w:color w:val="231F20"/>
          <w:w w:val="90"/>
          <w:sz w:val="14"/>
          <w:szCs w:val="14"/>
          <w:bdr w:val="nil"/>
          <w:lang w:val="cs-CZ"/>
        </w:rPr>
        <w:t xml:space="preserve">3 </w:t>
      </w:r>
      <w:r>
        <w:rPr>
          <w:rFonts w:ascii="Bookman Old Style" w:eastAsia="Bookman Old Style" w:hAnsi="Bookman Old Style" w:cs="Bookman Old Style"/>
          <w:color w:val="231F20"/>
          <w:w w:val="90"/>
          <w:sz w:val="14"/>
          <w:szCs w:val="14"/>
          <w:bdr w:val="nil"/>
          <w:lang w:val="cs-CZ"/>
        </w:rPr>
        <w:t xml:space="preserve">limpieza y aplicar ultrasoni- dos durante </w:t>
      </w:r>
      <w:r>
        <w:rPr>
          <w:rFonts w:ascii="Century" w:eastAsia="Century" w:hAnsi="Century" w:cs="Century"/>
          <w:color w:val="231F20"/>
          <w:w w:val="90"/>
          <w:sz w:val="14"/>
          <w:szCs w:val="14"/>
          <w:bdr w:val="nil"/>
          <w:lang w:val="cs-CZ"/>
        </w:rPr>
        <w:t xml:space="preserve">10 </w:t>
      </w:r>
      <w:r>
        <w:rPr>
          <w:rFonts w:ascii="Bookman Old Style" w:eastAsia="Bookman Old Style" w:hAnsi="Bookman Old Style" w:cs="Bookman Old Style"/>
          <w:color w:val="231F20"/>
          <w:w w:val="90"/>
          <w:sz w:val="14"/>
          <w:szCs w:val="14"/>
          <w:bdr w:val="nil"/>
          <w:lang w:val="cs-CZ"/>
        </w:rPr>
        <w:t xml:space="preserve">minutos a </w:t>
      </w:r>
      <w:r>
        <w:rPr>
          <w:rFonts w:ascii="Century" w:eastAsia="Century" w:hAnsi="Century" w:cs="Century"/>
          <w:color w:val="231F20"/>
          <w:w w:val="90"/>
          <w:sz w:val="14"/>
          <w:szCs w:val="14"/>
          <w:bdr w:val="nil"/>
          <w:lang w:val="cs-CZ"/>
        </w:rPr>
        <w:t xml:space="preserve">45–50 </w:t>
      </w:r>
      <w:r>
        <w:rPr>
          <w:rFonts w:ascii="Bookman Old Style" w:eastAsia="Bookman Old Style" w:hAnsi="Bookman Old Style" w:cs="Bookman Old Style"/>
          <w:color w:val="231F20"/>
          <w:w w:val="90"/>
          <w:sz w:val="14"/>
          <w:szCs w:val="14"/>
          <w:bdr w:val="nil"/>
          <w:lang w:val="cs-CZ"/>
        </w:rPr>
        <w:t>kHz.</w:t>
      </w:r>
    </w:p>
    <w:p w:rsidR="001433D7" w:rsidRDefault="00381D7F">
      <w:pPr>
        <w:pStyle w:val="ListParagraph"/>
        <w:numPr>
          <w:ilvl w:val="0"/>
          <w:numId w:val="2"/>
        </w:numPr>
        <w:tabs>
          <w:tab w:val="left" w:pos="229"/>
        </w:tabs>
        <w:spacing w:before="1" w:line="196" w:lineRule="auto"/>
        <w:ind w:right="11" w:hanging="113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231F20"/>
          <w:w w:val="85"/>
          <w:sz w:val="14"/>
          <w:szCs w:val="14"/>
          <w:bdr w:val="nil"/>
          <w:lang w:val="cs-CZ"/>
        </w:rPr>
        <w:t xml:space="preserve">Aclarar el instrumento en agua purificada durante al menos </w:t>
      </w:r>
      <w:r>
        <w:rPr>
          <w:rFonts w:ascii="Century" w:eastAsia="Century" w:hAnsi="Century" w:cs="Century"/>
          <w:color w:val="231F20"/>
          <w:w w:val="85"/>
          <w:sz w:val="14"/>
          <w:szCs w:val="14"/>
          <w:bdr w:val="nil"/>
          <w:lang w:val="cs-CZ"/>
        </w:rPr>
        <w:t xml:space="preserve">3 </w:t>
      </w:r>
      <w:r>
        <w:rPr>
          <w:rFonts w:ascii="Bookman Old Style" w:eastAsia="Bookman Old Style" w:hAnsi="Bookman Old Style" w:cs="Bookman Old Style"/>
          <w:color w:val="231F20"/>
          <w:w w:val="85"/>
          <w:sz w:val="14"/>
          <w:szCs w:val="14"/>
          <w:bdr w:val="nil"/>
          <w:lang w:val="cs-CZ"/>
        </w:rPr>
        <w:t>minutos o hasta la eliminación de la sangre o de la suciedad visible, aclarar cuidadosamente y eficaz- mente los orificios y todas las demás zonas de difícil acceso.</w:t>
      </w:r>
    </w:p>
    <w:p w:rsidR="001433D7" w:rsidRDefault="00381D7F">
      <w:pPr>
        <w:pStyle w:val="ListParagraph"/>
        <w:numPr>
          <w:ilvl w:val="0"/>
          <w:numId w:val="2"/>
        </w:numPr>
        <w:tabs>
          <w:tab w:val="left" w:pos="229"/>
        </w:tabs>
        <w:spacing w:line="136" w:lineRule="exact"/>
        <w:ind w:right="13" w:hanging="113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color w:val="231F20"/>
          <w:w w:val="85"/>
          <w:sz w:val="14"/>
          <w:szCs w:val="14"/>
          <w:bdr w:val="nil"/>
          <w:lang w:val="cs-CZ"/>
        </w:rPr>
        <w:t>Retirar el exceso de humedad del instru- mento con un trapo limpio, absorbente y que no suelte pelusa.</w:t>
      </w:r>
    </w:p>
    <w:p w:rsidR="001433D7" w:rsidRDefault="00381D7F">
      <w:pPr>
        <w:pStyle w:val="Heading21"/>
        <w:spacing w:before="111" w:line="152" w:lineRule="exact"/>
        <w:ind w:left="284" w:right="183"/>
        <w:jc w:val="center"/>
        <w:rPr>
          <w:rFonts w:cs="Book Antiqua"/>
          <w:b w:val="0"/>
          <w:bCs w:val="0"/>
        </w:rPr>
      </w:pPr>
      <w:r>
        <w:rPr>
          <w:rFonts w:cs="Book Antiqua"/>
          <w:color w:val="231F20"/>
          <w:bdr w:val="nil"/>
          <w:lang w:val="cs-CZ"/>
        </w:rPr>
        <w:t>Desinfección</w:t>
      </w:r>
    </w:p>
    <w:p w:rsidR="001433D7" w:rsidRDefault="00381D7F">
      <w:pPr>
        <w:pStyle w:val="BodyText"/>
        <w:spacing w:before="8" w:line="194" w:lineRule="auto"/>
        <w:ind w:right="11"/>
        <w:jc w:val="both"/>
      </w:pPr>
      <w:r>
        <w:rPr>
          <w:rFonts w:cs="Bookman Old Style"/>
          <w:color w:val="231F20"/>
          <w:w w:val="85"/>
          <w:bdr w:val="nil"/>
          <w:lang w:val="cs-CZ"/>
        </w:rPr>
        <w:t xml:space="preserve">La solución desinfectante (solución enzimá- tica) se puede utilizar conforme a las instruc- ciones que se indican en la etiqueta. En caso de limpieza automatizada, se puede realizar un aclarado final térmico con agua caliente (entre </w:t>
      </w:r>
      <w:r>
        <w:rPr>
          <w:rFonts w:ascii="Century" w:eastAsia="Century" w:hAnsi="Century" w:cs="Century"/>
          <w:color w:val="231F20"/>
          <w:w w:val="85"/>
          <w:bdr w:val="nil"/>
          <w:lang w:val="cs-CZ"/>
        </w:rPr>
        <w:t xml:space="preserve">80 </w:t>
      </w:r>
      <w:r>
        <w:rPr>
          <w:rFonts w:cs="Bookman Old Style"/>
          <w:color w:val="231F20"/>
          <w:w w:val="85"/>
          <w:bdr w:val="nil"/>
          <w:lang w:val="cs-CZ"/>
        </w:rPr>
        <w:t xml:space="preserve">y </w:t>
      </w:r>
      <w:r>
        <w:rPr>
          <w:rFonts w:ascii="Century" w:eastAsia="Century" w:hAnsi="Century" w:cs="Century"/>
          <w:color w:val="231F20"/>
          <w:w w:val="85"/>
          <w:bdr w:val="nil"/>
          <w:lang w:val="cs-CZ"/>
        </w:rPr>
        <w:t>93</w:t>
      </w:r>
      <w:r>
        <w:rPr>
          <w:rFonts w:cs="Bookman Old Style"/>
          <w:color w:val="231F20"/>
          <w:w w:val="85"/>
          <w:bdr w:val="nil"/>
          <w:lang w:val="cs-CZ"/>
        </w:rPr>
        <w:t xml:space="preserve">°C) durante </w:t>
      </w:r>
      <w:r>
        <w:rPr>
          <w:rFonts w:ascii="Century" w:eastAsia="Century" w:hAnsi="Century" w:cs="Century"/>
          <w:color w:val="231F20"/>
          <w:w w:val="85"/>
          <w:bdr w:val="nil"/>
          <w:lang w:val="cs-CZ"/>
        </w:rPr>
        <w:t xml:space="preserve">2 </w:t>
      </w:r>
      <w:r>
        <w:rPr>
          <w:rFonts w:cs="Bookman Old Style"/>
          <w:color w:val="231F20"/>
          <w:w w:val="85"/>
          <w:bdr w:val="nil"/>
          <w:lang w:val="cs-CZ"/>
        </w:rPr>
        <w:t xml:space="preserve">minutos, seguido de un aclarado con agua purificada (entre </w:t>
      </w:r>
      <w:r>
        <w:rPr>
          <w:rFonts w:ascii="Century" w:eastAsia="Century" w:hAnsi="Century" w:cs="Century"/>
          <w:color w:val="231F20"/>
          <w:w w:val="85"/>
          <w:bdr w:val="nil"/>
          <w:lang w:val="cs-CZ"/>
        </w:rPr>
        <w:t xml:space="preserve">64 </w:t>
      </w:r>
      <w:r>
        <w:rPr>
          <w:rFonts w:cs="Bookman Old Style"/>
          <w:color w:val="231F20"/>
          <w:w w:val="85"/>
          <w:bdr w:val="nil"/>
          <w:lang w:val="cs-CZ"/>
        </w:rPr>
        <w:t xml:space="preserve">y </w:t>
      </w:r>
      <w:r>
        <w:rPr>
          <w:rFonts w:ascii="Century" w:eastAsia="Century" w:hAnsi="Century" w:cs="Century"/>
          <w:color w:val="231F20"/>
          <w:w w:val="85"/>
          <w:bdr w:val="nil"/>
          <w:lang w:val="cs-CZ"/>
        </w:rPr>
        <w:t>66</w:t>
      </w:r>
      <w:r>
        <w:rPr>
          <w:rFonts w:cs="Bookman Old Style"/>
          <w:color w:val="231F20"/>
          <w:w w:val="85"/>
          <w:bdr w:val="nil"/>
          <w:lang w:val="cs-CZ"/>
        </w:rPr>
        <w:t xml:space="preserve">°C) durante </w:t>
      </w:r>
      <w:r>
        <w:rPr>
          <w:rFonts w:ascii="Century" w:eastAsia="Century" w:hAnsi="Century" w:cs="Century"/>
          <w:color w:val="231F20"/>
          <w:w w:val="85"/>
          <w:bdr w:val="nil"/>
          <w:lang w:val="cs-CZ"/>
        </w:rPr>
        <w:t xml:space="preserve">10 </w:t>
      </w:r>
      <w:r>
        <w:rPr>
          <w:rFonts w:cs="Bookman Old Style"/>
          <w:color w:val="231F20"/>
          <w:w w:val="85"/>
          <w:bdr w:val="nil"/>
          <w:lang w:val="cs-CZ"/>
        </w:rPr>
        <w:t>segundos y secar con aire caliente (</w:t>
      </w:r>
      <w:r>
        <w:rPr>
          <w:rFonts w:ascii="Century" w:eastAsia="Century" w:hAnsi="Century" w:cs="Century"/>
          <w:color w:val="231F20"/>
          <w:w w:val="85"/>
          <w:bdr w:val="nil"/>
          <w:lang w:val="cs-CZ"/>
        </w:rPr>
        <w:t>116</w:t>
      </w:r>
      <w:r>
        <w:rPr>
          <w:rFonts w:cs="Bookman Old Style"/>
          <w:color w:val="231F20"/>
          <w:w w:val="85"/>
          <w:bdr w:val="nil"/>
          <w:lang w:val="cs-CZ"/>
        </w:rPr>
        <w:t xml:space="preserve">°C) durante entre </w:t>
      </w:r>
      <w:r>
        <w:rPr>
          <w:rFonts w:ascii="Century" w:eastAsia="Century" w:hAnsi="Century" w:cs="Century"/>
          <w:color w:val="231F20"/>
          <w:w w:val="85"/>
          <w:bdr w:val="nil"/>
          <w:lang w:val="cs-CZ"/>
        </w:rPr>
        <w:t xml:space="preserve">7 </w:t>
      </w:r>
      <w:r>
        <w:rPr>
          <w:rFonts w:cs="Bookman Old Style"/>
          <w:color w:val="231F20"/>
          <w:w w:val="85"/>
          <w:bdr w:val="nil"/>
          <w:lang w:val="cs-CZ"/>
        </w:rPr>
        <w:t xml:space="preserve">a </w:t>
      </w:r>
      <w:r>
        <w:rPr>
          <w:rFonts w:ascii="Century" w:eastAsia="Century" w:hAnsi="Century" w:cs="Century"/>
          <w:color w:val="231F20"/>
          <w:w w:val="85"/>
          <w:bdr w:val="nil"/>
          <w:lang w:val="cs-CZ"/>
        </w:rPr>
        <w:t xml:space="preserve">30 </w:t>
      </w:r>
      <w:r>
        <w:rPr>
          <w:rFonts w:cs="Bookman Old Style"/>
          <w:color w:val="231F20"/>
          <w:w w:val="85"/>
          <w:bdr w:val="nil"/>
          <w:lang w:val="cs-CZ"/>
        </w:rPr>
        <w:t>minutos para realizar la desinfección.</w:t>
      </w:r>
    </w:p>
    <w:p w:rsidR="001433D7" w:rsidRDefault="00381D7F">
      <w:pPr>
        <w:pStyle w:val="Heading21"/>
        <w:spacing w:before="112" w:line="152" w:lineRule="exact"/>
        <w:ind w:left="284" w:right="183"/>
        <w:jc w:val="center"/>
        <w:rPr>
          <w:rFonts w:cs="Book Antiqua"/>
          <w:b w:val="0"/>
          <w:bCs w:val="0"/>
        </w:rPr>
      </w:pPr>
      <w:r>
        <w:rPr>
          <w:rFonts w:cs="Book Antiqua"/>
          <w:color w:val="231F20"/>
          <w:bdr w:val="nil"/>
          <w:lang w:val="cs-CZ"/>
        </w:rPr>
        <w:t>Secado</w:t>
      </w:r>
    </w:p>
    <w:p w:rsidR="001433D7" w:rsidRDefault="00381D7F">
      <w:pPr>
        <w:pStyle w:val="BodyText"/>
        <w:spacing w:before="9" w:line="192" w:lineRule="auto"/>
        <w:ind w:right="11"/>
        <w:jc w:val="both"/>
      </w:pPr>
      <w:r>
        <w:rPr>
          <w:rFonts w:cs="Bookman Old Style"/>
          <w:color w:val="231F20"/>
          <w:w w:val="90"/>
          <w:bdr w:val="nil"/>
          <w:lang w:val="cs-CZ"/>
        </w:rPr>
        <w:t xml:space="preserve">En caso de que el secado forme parte de un ciclo de lavadora/desinfectadora, no se deben sobrepasar los </w:t>
      </w:r>
      <w:r>
        <w:rPr>
          <w:rFonts w:ascii="Century" w:eastAsia="Century" w:hAnsi="Century" w:cs="Century"/>
          <w:color w:val="231F20"/>
          <w:w w:val="90"/>
          <w:bdr w:val="nil"/>
          <w:lang w:val="cs-CZ"/>
        </w:rPr>
        <w:t>120</w:t>
      </w:r>
      <w:r>
        <w:rPr>
          <w:rFonts w:cs="Bookman Old Style"/>
          <w:color w:val="231F20"/>
          <w:w w:val="90"/>
          <w:bdr w:val="nil"/>
          <w:lang w:val="cs-CZ"/>
        </w:rPr>
        <w:t>°C.</w:t>
      </w:r>
    </w:p>
    <w:p w:rsidR="001433D7" w:rsidRDefault="00381D7F">
      <w:pPr>
        <w:pStyle w:val="Heading21"/>
        <w:spacing w:before="65" w:line="152" w:lineRule="exact"/>
        <w:ind w:left="716" w:right="615"/>
        <w:jc w:val="center"/>
        <w:rPr>
          <w:rFonts w:cs="Book Antiqua"/>
          <w:b w:val="0"/>
          <w:bCs w:val="0"/>
        </w:rPr>
      </w:pPr>
      <w:r>
        <w:rPr>
          <w:rFonts w:cs="Book Antiqua"/>
          <w:b w:val="0"/>
          <w:bdr w:val="nil"/>
          <w:lang w:val="cs-CZ"/>
        </w:rPr>
        <w:br w:type="column"/>
      </w:r>
      <w:r>
        <w:rPr>
          <w:rFonts w:cs="Book Antiqua"/>
          <w:color w:val="231F20"/>
          <w:bdr w:val="nil"/>
          <w:lang w:val="cs-CZ"/>
        </w:rPr>
        <w:lastRenderedPageBreak/>
        <w:t>Mantenimiento</w:t>
      </w:r>
    </w:p>
    <w:p w:rsidR="001433D7" w:rsidRDefault="00381D7F">
      <w:pPr>
        <w:pStyle w:val="BodyText"/>
        <w:spacing w:before="6" w:line="136" w:lineRule="exact"/>
        <w:ind w:right="11"/>
        <w:jc w:val="both"/>
      </w:pPr>
      <w:r>
        <w:rPr>
          <w:rFonts w:cs="Bookman Old Style"/>
          <w:color w:val="231F20"/>
          <w:w w:val="85"/>
          <w:bdr w:val="nil"/>
          <w:lang w:val="cs-CZ"/>
        </w:rPr>
        <w:t>Para un buen funcionamiento, aplicar una pequeña cantidad de aceite de lubrificación quirúrgica en las articulaciones después de la limpieza.</w:t>
      </w:r>
    </w:p>
    <w:p w:rsidR="001433D7" w:rsidRDefault="001433D7">
      <w:pPr>
        <w:spacing w:before="8"/>
        <w:rPr>
          <w:rFonts w:ascii="Bookman Old Style" w:eastAsia="Bookman Old Style" w:hAnsi="Bookman Old Style" w:cs="Bookman Old Style"/>
          <w:sz w:val="11"/>
          <w:szCs w:val="11"/>
        </w:rPr>
      </w:pPr>
    </w:p>
    <w:p w:rsidR="001433D7" w:rsidRDefault="00381D7F">
      <w:pPr>
        <w:pStyle w:val="Heading21"/>
        <w:spacing w:line="192" w:lineRule="auto"/>
        <w:ind w:left="718" w:right="615"/>
        <w:jc w:val="center"/>
        <w:rPr>
          <w:rFonts w:cs="Book Antiqua"/>
          <w:b w:val="0"/>
          <w:bCs w:val="0"/>
        </w:rPr>
      </w:pPr>
      <w:r>
        <w:rPr>
          <w:rFonts w:cs="Book Antiqua"/>
          <w:color w:val="231F20"/>
          <w:bdr w:val="nil"/>
          <w:lang w:val="cs-CZ"/>
        </w:rPr>
        <w:t>Controles y pruebas de  funcionamiento</w:t>
      </w:r>
    </w:p>
    <w:p w:rsidR="001433D7" w:rsidRDefault="00381D7F">
      <w:pPr>
        <w:pStyle w:val="BodyText"/>
        <w:spacing w:line="196" w:lineRule="auto"/>
        <w:ind w:right="11"/>
        <w:jc w:val="both"/>
      </w:pPr>
      <w:r>
        <w:rPr>
          <w:rFonts w:cs="Bookman Old Style"/>
          <w:color w:val="231F20"/>
          <w:w w:val="85"/>
          <w:bdr w:val="nil"/>
          <w:lang w:val="cs-CZ"/>
        </w:rPr>
        <w:t>Instrumentos articulados : Comprobar que los movimientos de las articulaciones son fluidos, sin « juego » excesivo.</w:t>
      </w:r>
    </w:p>
    <w:p w:rsidR="001433D7" w:rsidRDefault="00381D7F">
      <w:pPr>
        <w:pStyle w:val="BodyText"/>
        <w:spacing w:line="136" w:lineRule="exact"/>
        <w:jc w:val="both"/>
      </w:pPr>
      <w:r>
        <w:rPr>
          <w:rFonts w:cs="Bookman Old Style"/>
          <w:color w:val="231F20"/>
          <w:w w:val="85"/>
          <w:bdr w:val="nil"/>
          <w:lang w:val="cs-CZ"/>
        </w:rPr>
        <w:t>Se recomienda comprobar el funcionamien- to de los mecanismos de bloqueo (gancho, pinzado, etc.).</w:t>
      </w:r>
    </w:p>
    <w:p w:rsidR="001433D7" w:rsidRDefault="00381D7F">
      <w:pPr>
        <w:pStyle w:val="BodyText"/>
        <w:spacing w:line="136" w:lineRule="exact"/>
        <w:ind w:right="11"/>
        <w:jc w:val="both"/>
      </w:pPr>
      <w:r>
        <w:rPr>
          <w:rFonts w:cs="Bookman Old Style"/>
          <w:color w:val="231F20"/>
          <w:spacing w:val="-4"/>
          <w:w w:val="80"/>
          <w:bdr w:val="nil"/>
          <w:lang w:val="cs-CZ"/>
        </w:rPr>
        <w:t>Todos los instrumentos : Inspección visual de los daños y el desgaste. Se recomienda que los filos cortantes presenten un filo continuo y sin muescas.</w:t>
      </w:r>
    </w:p>
    <w:p w:rsidR="001433D7" w:rsidRDefault="00381D7F">
      <w:pPr>
        <w:pStyle w:val="BodyText"/>
        <w:spacing w:line="134" w:lineRule="exact"/>
        <w:ind w:right="13"/>
        <w:jc w:val="both"/>
      </w:pPr>
      <w:r>
        <w:rPr>
          <w:rFonts w:cs="Bookman Old Style"/>
          <w:color w:val="231F20"/>
          <w:w w:val="90"/>
          <w:bdr w:val="nil"/>
          <w:lang w:val="cs-CZ"/>
        </w:rPr>
        <w:t>Si se detecta un defecto al pivote de tapo- nado el C</w:t>
      </w:r>
      <w:r>
        <w:rPr>
          <w:rFonts w:cs="Bookman Old Style"/>
          <w:color w:val="231F20"/>
          <w:w w:val="90"/>
          <w:sz w:val="13"/>
          <w:szCs w:val="13"/>
          <w:bdr w:val="nil"/>
          <w:lang w:val="cs-CZ"/>
        </w:rPr>
        <w:t>HIRO</w:t>
      </w:r>
      <w:r>
        <w:rPr>
          <w:rFonts w:cs="Bookman Old Style"/>
          <w:color w:val="231F20"/>
          <w:w w:val="90"/>
          <w:bdr w:val="nil"/>
          <w:lang w:val="cs-CZ"/>
        </w:rPr>
        <w:t>BLOC</w:t>
      </w:r>
      <w:r>
        <w:rPr>
          <w:rFonts w:cs="Bookman Old Style"/>
          <w:color w:val="231F20"/>
          <w:w w:val="90"/>
          <w:sz w:val="8"/>
          <w:szCs w:val="8"/>
          <w:bdr w:val="nil"/>
          <w:lang w:val="cs-CZ"/>
        </w:rPr>
        <w:t xml:space="preserve">® </w:t>
      </w:r>
      <w:r>
        <w:rPr>
          <w:rFonts w:cs="Bookman Old Style"/>
          <w:color w:val="231F20"/>
          <w:w w:val="90"/>
          <w:bdr w:val="nil"/>
          <w:lang w:val="cs-CZ"/>
        </w:rPr>
        <w:t>esta entonces no conforme y no se puede utilizarle.</w:t>
      </w:r>
    </w:p>
    <w:p w:rsidR="001433D7" w:rsidRDefault="00381D7F">
      <w:pPr>
        <w:pStyle w:val="BodyText"/>
        <w:spacing w:line="136" w:lineRule="exact"/>
        <w:ind w:right="-6"/>
      </w:pPr>
      <w:r>
        <w:rPr>
          <w:rFonts w:cs="Bookman Old Style"/>
          <w:color w:val="231F20"/>
          <w:w w:val="85"/>
          <w:bdr w:val="nil"/>
          <w:lang w:val="cs-CZ"/>
        </w:rPr>
        <w:t>Comprobar los instrumentos largos y finos (especialmente los instrumentos giratorios) para detectar cualquier signo de distorsión. Cuando los instrumentos forman parte de un ensamblaje más grande, comprobar el ensamblaje con los componentes corres- pondientes.</w:t>
      </w:r>
    </w:p>
    <w:p w:rsidR="001433D7" w:rsidRDefault="001433D7">
      <w:pPr>
        <w:spacing w:before="6"/>
        <w:rPr>
          <w:rFonts w:ascii="Bookman Old Style" w:eastAsia="Bookman Old Style" w:hAnsi="Bookman Old Style" w:cs="Bookman Old Style"/>
          <w:sz w:val="11"/>
          <w:szCs w:val="11"/>
        </w:rPr>
      </w:pPr>
    </w:p>
    <w:p w:rsidR="001433D7" w:rsidRDefault="00381D7F">
      <w:pPr>
        <w:pStyle w:val="BodyText"/>
        <w:spacing w:line="196" w:lineRule="auto"/>
        <w:ind w:right="12" w:firstLine="614"/>
      </w:pPr>
      <w:r>
        <w:rPr>
          <w:rFonts w:ascii="Book Antiqua" w:eastAsia="Book Antiqua" w:hAnsi="Book Antiqua" w:cs="Book Antiqua"/>
          <w:b/>
          <w:bCs/>
          <w:color w:val="231F20"/>
          <w:w w:val="90"/>
          <w:bdr w:val="nil"/>
          <w:lang w:val="cs-CZ"/>
        </w:rPr>
        <w:t xml:space="preserve">Acondicionamiento    </w:t>
      </w:r>
      <w:r>
        <w:rPr>
          <w:rFonts w:cs="Bookman Old Style"/>
          <w:color w:val="231F20"/>
          <w:w w:val="90"/>
          <w:bdr w:val="nil"/>
          <w:lang w:val="cs-CZ"/>
        </w:rPr>
        <w:t>Individual: Se puede usar un material de acondicionamiento estándar. Asegurarse de que la bolsa sea lo suficientemente grande para contener el instrumento sin tensar el cierre.</w:t>
      </w:r>
    </w:p>
    <w:p w:rsidR="001433D7" w:rsidRDefault="00381D7F">
      <w:pPr>
        <w:pStyle w:val="BodyText"/>
        <w:spacing w:line="136" w:lineRule="exact"/>
        <w:ind w:right="12"/>
        <w:jc w:val="both"/>
      </w:pPr>
      <w:r>
        <w:rPr>
          <w:rFonts w:cs="Bookman Old Style"/>
          <w:color w:val="231F20"/>
          <w:w w:val="85"/>
          <w:bdr w:val="nil"/>
          <w:lang w:val="cs-CZ"/>
        </w:rPr>
        <w:t>En lotes : Los instrumentos se pueden colo- car en los portainstrumentos previstos a tal efecto o en las bandejas de esterilización de uso general. Asegurarse de que los filos cortantes estén protegidos.</w:t>
      </w:r>
    </w:p>
    <w:p w:rsidR="001433D7" w:rsidRDefault="00381D7F">
      <w:pPr>
        <w:pStyle w:val="Heading21"/>
        <w:spacing w:before="111" w:line="149" w:lineRule="exact"/>
        <w:ind w:left="716" w:right="615"/>
        <w:jc w:val="center"/>
        <w:rPr>
          <w:rFonts w:cs="Book Antiqua"/>
          <w:b w:val="0"/>
          <w:bCs w:val="0"/>
        </w:rPr>
      </w:pPr>
      <w:r>
        <w:rPr>
          <w:rFonts w:cs="Book Antiqua"/>
          <w:color w:val="231F20"/>
          <w:bdr w:val="nil"/>
          <w:lang w:val="cs-CZ"/>
        </w:rPr>
        <w:t>Esterilización</w:t>
      </w:r>
    </w:p>
    <w:p w:rsidR="001433D7" w:rsidRDefault="00381D7F">
      <w:pPr>
        <w:pStyle w:val="BodyText"/>
        <w:spacing w:before="4" w:line="196" w:lineRule="auto"/>
        <w:ind w:right="-6"/>
      </w:pPr>
      <w:r>
        <w:rPr>
          <w:rFonts w:cs="Bookman Old Style"/>
          <w:color w:val="231F20"/>
          <w:w w:val="90"/>
          <w:bdr w:val="nil"/>
          <w:lang w:val="cs-CZ"/>
        </w:rPr>
        <w:t xml:space="preserve">Autoclave con vacío, </w:t>
      </w:r>
      <w:r>
        <w:rPr>
          <w:rFonts w:ascii="Century" w:eastAsia="Century" w:hAnsi="Century" w:cs="Century"/>
          <w:color w:val="231F20"/>
          <w:w w:val="90"/>
          <w:bdr w:val="nil"/>
          <w:lang w:val="cs-CZ"/>
        </w:rPr>
        <w:t xml:space="preserve">18 </w:t>
      </w:r>
      <w:r>
        <w:rPr>
          <w:rFonts w:cs="Bookman Old Style"/>
          <w:color w:val="231F20"/>
          <w:w w:val="90"/>
          <w:bdr w:val="nil"/>
          <w:lang w:val="cs-CZ"/>
        </w:rPr>
        <w:t xml:space="preserve">minutos a </w:t>
      </w:r>
      <w:r>
        <w:rPr>
          <w:rFonts w:ascii="Century" w:eastAsia="Century" w:hAnsi="Century" w:cs="Century"/>
          <w:color w:val="231F20"/>
          <w:w w:val="90"/>
          <w:bdr w:val="nil"/>
          <w:lang w:val="cs-CZ"/>
        </w:rPr>
        <w:t>134</w:t>
      </w:r>
      <w:r>
        <w:rPr>
          <w:rFonts w:cs="Bookman Old Style"/>
          <w:color w:val="231F20"/>
          <w:w w:val="90"/>
          <w:bdr w:val="nil"/>
          <w:lang w:val="cs-CZ"/>
        </w:rPr>
        <w:t>°C. Atención : La esterilización de instrumentos húmedos puede generar manchas o jaspeados en la superficie.</w:t>
      </w:r>
    </w:p>
    <w:p w:rsidR="001433D7" w:rsidRDefault="00381D7F">
      <w:pPr>
        <w:pStyle w:val="Heading21"/>
        <w:spacing w:before="112" w:line="152" w:lineRule="exact"/>
        <w:ind w:left="716" w:right="615"/>
        <w:jc w:val="center"/>
        <w:rPr>
          <w:rFonts w:cs="Book Antiqua"/>
          <w:b w:val="0"/>
          <w:bCs w:val="0"/>
        </w:rPr>
      </w:pPr>
      <w:r>
        <w:rPr>
          <w:rFonts w:cs="Book Antiqua"/>
          <w:color w:val="231F20"/>
          <w:bdr w:val="nil"/>
          <w:lang w:val="cs-CZ"/>
        </w:rPr>
        <w:t>Conservación</w:t>
      </w:r>
    </w:p>
    <w:p w:rsidR="001433D7" w:rsidRDefault="00381D7F">
      <w:pPr>
        <w:spacing w:before="9" w:line="192" w:lineRule="auto"/>
        <w:ind w:left="115" w:right="12"/>
        <w:jc w:val="both"/>
        <w:rPr>
          <w:rFonts w:ascii="Book Antiqua" w:eastAsia="Book Antiqua" w:hAnsi="Book Antiqua" w:cs="Book Antiqua"/>
          <w:sz w:val="14"/>
          <w:szCs w:val="14"/>
        </w:rPr>
      </w:pPr>
      <w:r>
        <w:rPr>
          <w:rFonts w:ascii="Book Antiqua" w:eastAsia="Book Antiqua" w:hAnsi="Book Antiqua" w:cs="Book Antiqua"/>
          <w:b/>
          <w:bCs/>
          <w:color w:val="231F20"/>
          <w:sz w:val="14"/>
          <w:szCs w:val="14"/>
          <w:bdr w:val="nil"/>
          <w:lang w:val="cs-CZ"/>
        </w:rPr>
        <w:t>No almacenar los instrumentos cerca de productos que puedan tener una acción corrosiva (cloro).</w:t>
      </w:r>
    </w:p>
    <w:p w:rsidR="001433D7" w:rsidRDefault="00381D7F">
      <w:pPr>
        <w:rPr>
          <w:rFonts w:ascii="Book Antiqua" w:eastAsia="Book Antiqua" w:hAnsi="Book Antiqua" w:cs="Book Antiqua"/>
          <w:b/>
          <w:bCs/>
          <w:sz w:val="18"/>
          <w:szCs w:val="18"/>
        </w:rPr>
      </w:pPr>
      <w:r>
        <w:br w:type="column"/>
      </w:r>
    </w:p>
    <w:p w:rsidR="001433D7" w:rsidRDefault="001433D7">
      <w:pPr>
        <w:rPr>
          <w:rFonts w:ascii="Book Antiqua" w:eastAsia="Book Antiqua" w:hAnsi="Book Antiqua" w:cs="Book Antiqua"/>
          <w:b/>
          <w:bCs/>
          <w:sz w:val="18"/>
          <w:szCs w:val="18"/>
        </w:rPr>
      </w:pPr>
    </w:p>
    <w:p w:rsidR="001433D7" w:rsidRDefault="001433D7">
      <w:pPr>
        <w:rPr>
          <w:rFonts w:ascii="Book Antiqua" w:eastAsia="Book Antiqua" w:hAnsi="Book Antiqua" w:cs="Book Antiqua"/>
          <w:b/>
          <w:bCs/>
          <w:sz w:val="18"/>
          <w:szCs w:val="18"/>
        </w:rPr>
      </w:pPr>
    </w:p>
    <w:p w:rsidR="001433D7" w:rsidRDefault="001433D7">
      <w:pPr>
        <w:rPr>
          <w:rFonts w:ascii="Book Antiqua" w:eastAsia="Book Antiqua" w:hAnsi="Book Antiqua" w:cs="Book Antiqua"/>
          <w:b/>
          <w:bCs/>
          <w:sz w:val="18"/>
          <w:szCs w:val="18"/>
        </w:rPr>
      </w:pPr>
    </w:p>
    <w:p w:rsidR="001433D7" w:rsidRDefault="001433D7">
      <w:pPr>
        <w:rPr>
          <w:rFonts w:ascii="Book Antiqua" w:eastAsia="Book Antiqua" w:hAnsi="Book Antiqua" w:cs="Book Antiqua"/>
          <w:b/>
          <w:bCs/>
          <w:sz w:val="18"/>
          <w:szCs w:val="18"/>
        </w:rPr>
      </w:pPr>
    </w:p>
    <w:p w:rsidR="001433D7" w:rsidRDefault="001433D7">
      <w:pPr>
        <w:rPr>
          <w:rFonts w:ascii="Book Antiqua" w:eastAsia="Book Antiqua" w:hAnsi="Book Antiqua" w:cs="Book Antiqua"/>
          <w:b/>
          <w:bCs/>
          <w:sz w:val="18"/>
          <w:szCs w:val="18"/>
        </w:rPr>
      </w:pPr>
    </w:p>
    <w:p w:rsidR="001433D7" w:rsidRDefault="001433D7">
      <w:pPr>
        <w:rPr>
          <w:rFonts w:ascii="Book Antiqua" w:eastAsia="Book Antiqua" w:hAnsi="Book Antiqua" w:cs="Book Antiqua"/>
          <w:b/>
          <w:bCs/>
          <w:sz w:val="18"/>
          <w:szCs w:val="18"/>
        </w:rPr>
      </w:pPr>
    </w:p>
    <w:p w:rsidR="001433D7" w:rsidRDefault="001433D7">
      <w:pPr>
        <w:spacing w:before="6"/>
        <w:rPr>
          <w:rFonts w:ascii="Book Antiqua" w:eastAsia="Book Antiqua" w:hAnsi="Book Antiqua" w:cs="Book Antiqua"/>
          <w:b/>
          <w:bCs/>
          <w:sz w:val="15"/>
          <w:szCs w:val="15"/>
        </w:rPr>
      </w:pPr>
    </w:p>
    <w:p w:rsidR="001433D7" w:rsidRDefault="000F4CDE">
      <w:pPr>
        <w:pStyle w:val="Heading11"/>
        <w:spacing w:line="266" w:lineRule="auto"/>
        <w:ind w:right="1596"/>
        <w:jc w:val="center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7289800</wp:posOffset>
                </wp:positionH>
                <wp:positionV relativeFrom="paragraph">
                  <wp:posOffset>-1026160</wp:posOffset>
                </wp:positionV>
                <wp:extent cx="3240405" cy="612140"/>
                <wp:effectExtent l="0" t="2540" r="0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61214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3D7" w:rsidRDefault="00381D7F">
                            <w:pPr>
                              <w:spacing w:before="206"/>
                              <w:ind w:left="1053"/>
                              <w:rPr>
                                <w:rFonts w:ascii="Verdana" w:eastAsia="Verdana" w:hAnsi="Verdana" w:cs="Verdan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FFFFFF"/>
                                <w:w w:val="110"/>
                                <w:sz w:val="36"/>
                                <w:szCs w:val="36"/>
                                <w:bdr w:val="nil"/>
                                <w:lang w:val="cs-CZ"/>
                              </w:rPr>
                              <w:t>NÁSTROJE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left:0;text-align:left;margin-left:574pt;margin-top:-80.75pt;width:255.15pt;height:48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" fillcolor="#231f20" stroked="f">
                <v:textbox inset="0,0,0,0">
                  <w:txbxContent>
                    <w:p w:rsidR="001433D7" w:rsidRDefault="00381D7F">
                      <w:pPr>
                        <w:spacing w:before="206"/>
                        <w:ind w:left="1053"/>
                        <w:rPr>
                          <w:rFonts w:ascii="Verdana" w:eastAsia="Verdana" w:hAnsi="Verdana" w:cs="Verdana"/>
                          <w:sz w:val="36"/>
                          <w:szCs w:val="36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FFFFFF"/>
                          <w:w w:val="110"/>
                          <w:sz w:val="36"/>
                          <w:szCs w:val="36"/>
                          <w:bdr w:val="nil"/>
                          <w:lang w:val="cs-CZ"/>
                        </w:rPr>
                        <w:t>NÁSTROJE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81D7F">
        <w:rPr>
          <w:rFonts w:cs="Book Antiqua"/>
          <w:color w:val="231F20"/>
          <w:w w:val="95"/>
          <w:bdr w:val="nil"/>
          <w:lang w:val="cs-CZ"/>
        </w:rPr>
        <w:t>NOTICE D’UTILISATION et de STÉRILISATION</w:t>
      </w:r>
    </w:p>
    <w:p w:rsidR="001433D7" w:rsidRDefault="001433D7">
      <w:pPr>
        <w:rPr>
          <w:rFonts w:ascii="Book Antiqua" w:eastAsia="Book Antiqua" w:hAnsi="Book Antiqua" w:cs="Book Antiqua"/>
          <w:b/>
          <w:bCs/>
          <w:sz w:val="18"/>
          <w:szCs w:val="18"/>
        </w:rPr>
      </w:pPr>
    </w:p>
    <w:p w:rsidR="001433D7" w:rsidRDefault="001433D7">
      <w:pPr>
        <w:spacing w:before="9"/>
        <w:rPr>
          <w:rFonts w:ascii="Book Antiqua" w:eastAsia="Book Antiqua" w:hAnsi="Book Antiqua" w:cs="Book Antiqua"/>
          <w:b/>
          <w:bCs/>
          <w:sz w:val="21"/>
          <w:szCs w:val="21"/>
        </w:rPr>
      </w:pPr>
    </w:p>
    <w:p w:rsidR="001433D7" w:rsidRDefault="00381D7F">
      <w:pPr>
        <w:spacing w:line="266" w:lineRule="auto"/>
        <w:ind w:left="418" w:right="1595"/>
        <w:jc w:val="center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b/>
          <w:bCs/>
          <w:color w:val="231F20"/>
          <w:w w:val="95"/>
          <w:sz w:val="18"/>
          <w:szCs w:val="18"/>
          <w:bdr w:val="nil"/>
          <w:lang w:val="cs-CZ"/>
        </w:rPr>
        <w:t>NÁVOD K POUŽITÍ a STERILIZACE</w:t>
      </w:r>
    </w:p>
    <w:p w:rsidR="001433D7" w:rsidRDefault="001433D7">
      <w:pPr>
        <w:rPr>
          <w:rFonts w:ascii="Book Antiqua" w:eastAsia="Book Antiqua" w:hAnsi="Book Antiqua" w:cs="Book Antiqua"/>
          <w:b/>
          <w:bCs/>
          <w:sz w:val="18"/>
          <w:szCs w:val="18"/>
        </w:rPr>
      </w:pPr>
    </w:p>
    <w:p w:rsidR="001433D7" w:rsidRDefault="001433D7">
      <w:pPr>
        <w:spacing w:before="9"/>
        <w:rPr>
          <w:rFonts w:ascii="Book Antiqua" w:eastAsia="Book Antiqua" w:hAnsi="Book Antiqua" w:cs="Book Antiqua"/>
          <w:b/>
          <w:bCs/>
          <w:sz w:val="21"/>
          <w:szCs w:val="21"/>
        </w:rPr>
      </w:pPr>
    </w:p>
    <w:p w:rsidR="001433D7" w:rsidRDefault="00381D7F">
      <w:pPr>
        <w:spacing w:line="266" w:lineRule="auto"/>
        <w:ind w:left="147" w:right="1324"/>
        <w:jc w:val="center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b/>
          <w:bCs/>
          <w:color w:val="231F20"/>
          <w:w w:val="95"/>
          <w:sz w:val="18"/>
          <w:szCs w:val="18"/>
          <w:bdr w:val="nil"/>
          <w:lang w:val="cs-CZ"/>
        </w:rPr>
        <w:t>MANUAL DE INSTRUCCIONES y ESTERILIZACIÓN</w:t>
      </w:r>
    </w:p>
    <w:p w:rsidR="001433D7" w:rsidRDefault="001433D7">
      <w:pPr>
        <w:spacing w:line="266" w:lineRule="auto"/>
        <w:jc w:val="center"/>
        <w:rPr>
          <w:rFonts w:ascii="Book Antiqua" w:eastAsia="Book Antiqua" w:hAnsi="Book Antiqua" w:cs="Book Antiqua"/>
          <w:sz w:val="18"/>
          <w:szCs w:val="18"/>
        </w:rPr>
        <w:sectPr w:rsidR="001433D7">
          <w:pgSz w:w="16840" w:h="11910" w:orient="landscape"/>
          <w:pgMar w:top="200" w:right="140" w:bottom="0" w:left="140" w:header="720" w:footer="720" w:gutter="0"/>
          <w:cols w:num="5" w:space="720" w:equalWidth="0">
            <w:col w:w="2596" w:space="40"/>
            <w:col w:w="2596" w:space="381"/>
            <w:col w:w="2596" w:space="40"/>
            <w:col w:w="2596" w:space="1560"/>
            <w:col w:w="4155"/>
          </w:cols>
        </w:sectPr>
      </w:pPr>
    </w:p>
    <w:p w:rsidR="001433D7" w:rsidRDefault="00381D7F">
      <w:pPr>
        <w:pStyle w:val="BodyText"/>
        <w:spacing w:line="136" w:lineRule="exact"/>
        <w:ind w:left="200"/>
        <w:jc w:val="both"/>
      </w:pPr>
      <w:r>
        <w:rPr>
          <w:rFonts w:cs="Bookman Old Style"/>
          <w:color w:val="231F20"/>
          <w:w w:val="85"/>
          <w:bdr w:val="nil"/>
          <w:lang w:val="cs-CZ"/>
        </w:rPr>
        <w:lastRenderedPageBreak/>
        <w:t>manipular la fresa y atornillar la tuerca de SCRU™. Las cajas de esterilización y de organización están diseñadas para la este- rilización y la organización de los tornillos</w:t>
      </w:r>
    </w:p>
    <w:p w:rsidR="001433D7" w:rsidRDefault="00381D7F">
      <w:pPr>
        <w:pStyle w:val="BodyText"/>
        <w:spacing w:line="196" w:lineRule="auto"/>
        <w:ind w:left="130"/>
        <w:jc w:val="both"/>
      </w:pPr>
      <w:r>
        <w:rPr>
          <w:rFonts w:cs="Bookman Old Style"/>
          <w:w w:val="85"/>
          <w:bdr w:val="nil"/>
          <w:lang w:val="cs-CZ"/>
        </w:rPr>
        <w:br w:type="column"/>
      </w:r>
      <w:r>
        <w:rPr>
          <w:rFonts w:cs="Bookman Old Style"/>
          <w:color w:val="231F20"/>
          <w:w w:val="85"/>
          <w:bdr w:val="nil"/>
          <w:lang w:val="cs-CZ"/>
        </w:rPr>
        <w:lastRenderedPageBreak/>
        <w:t>adecuado y el personal cualificado para la implementación de las presentes instruc- ciones.</w:t>
      </w:r>
    </w:p>
    <w:p w:rsidR="001433D7" w:rsidRDefault="00381D7F">
      <w:pPr>
        <w:spacing w:line="163" w:lineRule="exact"/>
        <w:ind w:left="36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Calibri" w:eastAsia="Calibri" w:hAnsi="Calibri" w:cs="Calibri"/>
          <w:bdr w:val="nil"/>
          <w:lang w:val="cs-CZ"/>
        </w:rPr>
        <w:br w:type="column"/>
      </w:r>
      <w:r>
        <w:rPr>
          <w:rFonts w:ascii="Bookman Old Style" w:eastAsia="Bookman Old Style" w:hAnsi="Bookman Old Style" w:cs="Bookman Old Style"/>
          <w:b/>
          <w:bCs/>
          <w:color w:val="231F20"/>
          <w:sz w:val="24"/>
          <w:szCs w:val="24"/>
          <w:bdr w:val="nil"/>
          <w:lang w:val="cs-CZ"/>
        </w:rPr>
        <w:lastRenderedPageBreak/>
        <w:t>Symboles . Symboly. Símbolos</w:t>
      </w:r>
    </w:p>
    <w:p w:rsidR="001433D7" w:rsidRDefault="001433D7">
      <w:pPr>
        <w:spacing w:line="163" w:lineRule="exact"/>
        <w:rPr>
          <w:rFonts w:ascii="Bookman Old Style" w:eastAsia="Bookman Old Style" w:hAnsi="Bookman Old Style" w:cs="Bookman Old Style"/>
          <w:sz w:val="24"/>
          <w:szCs w:val="24"/>
        </w:rPr>
        <w:sectPr w:rsidR="001433D7">
          <w:type w:val="continuous"/>
          <w:pgSz w:w="16840" w:h="11910" w:orient="landscape"/>
          <w:pgMar w:top="0" w:right="140" w:bottom="0" w:left="140" w:header="720" w:footer="720" w:gutter="0"/>
          <w:cols w:num="3" w:space="720" w:equalWidth="0">
            <w:col w:w="2582" w:space="40"/>
            <w:col w:w="2597" w:space="818"/>
            <w:col w:w="10523"/>
          </w:cols>
        </w:sectPr>
      </w:pPr>
    </w:p>
    <w:p w:rsidR="001433D7" w:rsidRDefault="00381D7F">
      <w:pPr>
        <w:pStyle w:val="BodyText"/>
        <w:spacing w:line="136" w:lineRule="exact"/>
        <w:ind w:left="200" w:right="12"/>
        <w:jc w:val="both"/>
      </w:pPr>
      <w:r>
        <w:rPr>
          <w:rFonts w:cs="Bookman Old Style"/>
          <w:color w:val="231F20"/>
          <w:spacing w:val="-4"/>
          <w:w w:val="95"/>
          <w:bdr w:val="nil"/>
          <w:lang w:val="cs-CZ"/>
        </w:rPr>
        <w:lastRenderedPageBreak/>
        <w:t>SCRU™ y SCRU™2©, y de los destorni- lladores SDN, SDS y SDNS.</w:t>
      </w:r>
    </w:p>
    <w:p w:rsidR="001433D7" w:rsidRDefault="001433D7">
      <w:pPr>
        <w:spacing w:before="8"/>
        <w:rPr>
          <w:rFonts w:ascii="Bookman Old Style" w:eastAsia="Bookman Old Style" w:hAnsi="Bookman Old Style" w:cs="Bookman Old Style"/>
          <w:sz w:val="11"/>
          <w:szCs w:val="11"/>
        </w:rPr>
      </w:pPr>
    </w:p>
    <w:p w:rsidR="001433D7" w:rsidRDefault="00381D7F">
      <w:pPr>
        <w:pStyle w:val="Heading21"/>
        <w:spacing w:line="192" w:lineRule="auto"/>
        <w:ind w:left="369" w:right="80" w:hanging="170"/>
        <w:rPr>
          <w:rFonts w:cs="Book Antiqua"/>
          <w:b w:val="0"/>
          <w:bCs w:val="0"/>
        </w:rPr>
      </w:pPr>
      <w:r>
        <w:rPr>
          <w:rFonts w:cs="Book Antiqua"/>
          <w:color w:val="231F20"/>
          <w:bdr w:val="nil"/>
          <w:lang w:val="cs-CZ"/>
        </w:rPr>
        <w:t>REGLAS DE ALMACENAMIENTO DE LA INSTRUMENTACIÓN</w:t>
      </w:r>
    </w:p>
    <w:p w:rsidR="001433D7" w:rsidRDefault="00381D7F">
      <w:pPr>
        <w:pStyle w:val="BodyText"/>
        <w:spacing w:line="196" w:lineRule="auto"/>
        <w:jc w:val="both"/>
      </w:pPr>
      <w:r>
        <w:rPr>
          <w:rFonts w:cs="Bookman Old Style"/>
          <w:color w:val="231F20"/>
          <w:w w:val="85"/>
          <w:bdr w:val="nil"/>
          <w:lang w:val="cs-CZ"/>
        </w:rPr>
        <w:t>Para el almacenamiento del instrumental, desembalar los instrumentos y colocarlos en un lugar seco y limpio.</w:t>
      </w:r>
    </w:p>
    <w:p w:rsidR="001433D7" w:rsidRDefault="00381D7F">
      <w:pPr>
        <w:pStyle w:val="BodyText"/>
        <w:spacing w:before="1" w:line="134" w:lineRule="exact"/>
        <w:ind w:right="10"/>
        <w:jc w:val="both"/>
      </w:pPr>
      <w:r>
        <w:rPr>
          <w:rFonts w:cs="Bookman Old Style"/>
          <w:color w:val="231F20"/>
          <w:w w:val="90"/>
          <w:bdr w:val="nil"/>
          <w:lang w:val="cs-CZ"/>
        </w:rPr>
        <w:t>No almacenar los instrumentos C</w:t>
      </w:r>
      <w:r>
        <w:rPr>
          <w:rFonts w:cs="Bookman Old Style"/>
          <w:color w:val="231F20"/>
          <w:w w:val="90"/>
          <w:sz w:val="13"/>
          <w:szCs w:val="13"/>
          <w:bdr w:val="nil"/>
          <w:lang w:val="cs-CZ"/>
        </w:rPr>
        <w:t xml:space="preserve">HIRO- </w:t>
      </w:r>
      <w:r>
        <w:rPr>
          <w:rFonts w:cs="Bookman Old Style"/>
          <w:color w:val="231F20"/>
          <w:w w:val="90"/>
          <w:bdr w:val="nil"/>
          <w:lang w:val="cs-CZ"/>
        </w:rPr>
        <w:t>BLOC</w:t>
      </w:r>
      <w:r>
        <w:rPr>
          <w:rFonts w:cs="Bookman Old Style"/>
          <w:color w:val="231F20"/>
          <w:w w:val="90"/>
          <w:sz w:val="8"/>
          <w:szCs w:val="8"/>
          <w:bdr w:val="nil"/>
          <w:lang w:val="cs-CZ"/>
        </w:rPr>
        <w:t xml:space="preserve">® </w:t>
      </w:r>
      <w:r>
        <w:rPr>
          <w:rFonts w:cs="Bookman Old Style"/>
          <w:color w:val="231F20"/>
          <w:w w:val="90"/>
          <w:bdr w:val="nil"/>
          <w:lang w:val="cs-CZ"/>
        </w:rPr>
        <w:t>y F</w:t>
      </w:r>
      <w:r>
        <w:rPr>
          <w:rFonts w:cs="Bookman Old Style"/>
          <w:color w:val="231F20"/>
          <w:w w:val="90"/>
          <w:sz w:val="13"/>
          <w:szCs w:val="13"/>
          <w:bdr w:val="nil"/>
          <w:lang w:val="cs-CZ"/>
        </w:rPr>
        <w:t>ORGET</w:t>
      </w:r>
      <w:r>
        <w:rPr>
          <w:rFonts w:cs="Bookman Old Style"/>
          <w:color w:val="231F20"/>
          <w:w w:val="90"/>
          <w:bdr w:val="nil"/>
          <w:lang w:val="cs-CZ"/>
        </w:rPr>
        <w:t>M</w:t>
      </w:r>
      <w:r>
        <w:rPr>
          <w:rFonts w:cs="Bookman Old Style"/>
          <w:color w:val="231F20"/>
          <w:w w:val="90"/>
          <w:sz w:val="13"/>
          <w:szCs w:val="13"/>
          <w:bdr w:val="nil"/>
          <w:lang w:val="cs-CZ"/>
        </w:rPr>
        <w:t>E</w:t>
      </w:r>
      <w:r>
        <w:rPr>
          <w:rFonts w:cs="Bookman Old Style"/>
          <w:color w:val="231F20"/>
          <w:w w:val="90"/>
          <w:bdr w:val="nil"/>
          <w:lang w:val="cs-CZ"/>
        </w:rPr>
        <w:t>N</w:t>
      </w:r>
      <w:r>
        <w:rPr>
          <w:rFonts w:cs="Bookman Old Style"/>
          <w:color w:val="231F20"/>
          <w:w w:val="90"/>
          <w:sz w:val="13"/>
          <w:szCs w:val="13"/>
          <w:bdr w:val="nil"/>
          <w:lang w:val="cs-CZ"/>
        </w:rPr>
        <w:t>OT</w:t>
      </w:r>
      <w:r>
        <w:rPr>
          <w:rFonts w:cs="Bookman Old Style"/>
          <w:color w:val="231F20"/>
          <w:w w:val="90"/>
          <w:sz w:val="8"/>
          <w:szCs w:val="8"/>
          <w:bdr w:val="nil"/>
          <w:lang w:val="cs-CZ"/>
        </w:rPr>
        <w:t xml:space="preserve">® </w:t>
      </w:r>
      <w:r>
        <w:rPr>
          <w:rFonts w:cs="Bookman Old Style"/>
          <w:color w:val="231F20"/>
          <w:w w:val="90"/>
          <w:bdr w:val="nil"/>
          <w:lang w:val="cs-CZ"/>
        </w:rPr>
        <w:t>cerca de productos que puedan tener una acción</w:t>
      </w:r>
    </w:p>
    <w:p w:rsidR="001433D7" w:rsidRDefault="00381D7F">
      <w:pPr>
        <w:spacing w:line="194" w:lineRule="auto"/>
        <w:ind w:left="115" w:right="-17" w:firstLine="354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Calibri" w:eastAsia="Calibri" w:hAnsi="Calibri" w:cs="Calibri"/>
          <w:w w:val="95"/>
          <w:bdr w:val="nil"/>
          <w:lang w:val="cs-CZ"/>
        </w:rPr>
        <w:br w:type="column"/>
      </w:r>
      <w:r>
        <w:rPr>
          <w:rFonts w:ascii="Book Antiqua" w:eastAsia="Book Antiqua" w:hAnsi="Book Antiqua" w:cs="Book Antiqua"/>
          <w:b/>
          <w:bCs/>
          <w:color w:val="231F20"/>
          <w:w w:val="95"/>
          <w:sz w:val="14"/>
          <w:szCs w:val="14"/>
          <w:bdr w:val="nil"/>
          <w:lang w:val="cs-CZ"/>
        </w:rPr>
        <w:lastRenderedPageBreak/>
        <w:t xml:space="preserve">Confinamiento y  transporte </w:t>
      </w:r>
      <w:r>
        <w:rPr>
          <w:rFonts w:ascii="Bookman Old Style" w:eastAsia="Bookman Old Style" w:hAnsi="Bookman Old Style" w:cs="Bookman Old Style"/>
          <w:color w:val="231F20"/>
          <w:w w:val="95"/>
          <w:sz w:val="14"/>
          <w:szCs w:val="14"/>
          <w:bdr w:val="nil"/>
          <w:lang w:val="cs-CZ"/>
        </w:rPr>
        <w:t>Ningún requisito especial. Se recomienda procesar los instrumentos lo antes posible después de su uso.</w:t>
      </w:r>
    </w:p>
    <w:p w:rsidR="001433D7" w:rsidRDefault="001433D7">
      <w:pPr>
        <w:spacing w:before="9"/>
        <w:rPr>
          <w:rFonts w:ascii="Bookman Old Style" w:eastAsia="Bookman Old Style" w:hAnsi="Bookman Old Style" w:cs="Bookman Old Style"/>
          <w:sz w:val="11"/>
          <w:szCs w:val="11"/>
        </w:rPr>
      </w:pPr>
    </w:p>
    <w:p w:rsidR="001433D7" w:rsidRDefault="00381D7F">
      <w:pPr>
        <w:pStyle w:val="Heading21"/>
        <w:spacing w:line="192" w:lineRule="auto"/>
        <w:ind w:left="115" w:right="-17" w:firstLine="326"/>
        <w:rPr>
          <w:b w:val="0"/>
          <w:bCs w:val="0"/>
        </w:rPr>
      </w:pPr>
      <w:r>
        <w:rPr>
          <w:rFonts w:cs="Book Antiqua"/>
          <w:color w:val="231F20"/>
          <w:bdr w:val="nil"/>
          <w:lang w:val="cs-CZ"/>
        </w:rPr>
        <w:t>Preparación para la limpieza Retirar siempre los residuos aceitosos del producto antes de cualquier limpieza.</w:t>
      </w:r>
    </w:p>
    <w:p w:rsidR="001433D7" w:rsidRDefault="00381D7F">
      <w:pPr>
        <w:pStyle w:val="BodyText"/>
        <w:spacing w:line="123" w:lineRule="exact"/>
        <w:ind w:right="-17"/>
      </w:pPr>
      <w:r>
        <w:rPr>
          <w:rFonts w:cs="Bookman Old Style"/>
          <w:color w:val="231F20"/>
          <w:w w:val="90"/>
          <w:bdr w:val="nil"/>
          <w:lang w:val="cs-CZ"/>
        </w:rPr>
        <w:t>Separar el lastre del C</w:t>
      </w:r>
      <w:r>
        <w:rPr>
          <w:rFonts w:cs="Bookman Old Style"/>
          <w:color w:val="231F20"/>
          <w:w w:val="90"/>
          <w:sz w:val="13"/>
          <w:szCs w:val="13"/>
          <w:bdr w:val="nil"/>
          <w:lang w:val="cs-CZ"/>
        </w:rPr>
        <w:t>HIRO</w:t>
      </w:r>
      <w:r>
        <w:rPr>
          <w:rFonts w:cs="Bookman Old Style"/>
          <w:color w:val="231F20"/>
          <w:w w:val="90"/>
          <w:bdr w:val="nil"/>
          <w:lang w:val="cs-CZ"/>
        </w:rPr>
        <w:t>BLOC</w:t>
      </w:r>
      <w:r>
        <w:rPr>
          <w:rFonts w:cs="Bookman Old Style"/>
          <w:color w:val="231F20"/>
          <w:w w:val="90"/>
          <w:sz w:val="8"/>
          <w:szCs w:val="8"/>
          <w:bdr w:val="nil"/>
          <w:lang w:val="cs-CZ"/>
        </w:rPr>
        <w:t>®</w:t>
      </w:r>
      <w:r>
        <w:rPr>
          <w:rFonts w:cs="Bookman Old Style"/>
          <w:color w:val="231F20"/>
          <w:w w:val="90"/>
          <w:bdr w:val="nil"/>
          <w:lang w:val="cs-CZ"/>
        </w:rPr>
        <w:t>.</w:t>
      </w:r>
    </w:p>
    <w:p w:rsidR="001433D7" w:rsidRDefault="00381D7F">
      <w:pPr>
        <w:pStyle w:val="Heading21"/>
        <w:spacing w:before="11" w:line="192" w:lineRule="auto"/>
        <w:ind w:left="115" w:right="-17"/>
        <w:rPr>
          <w:b w:val="0"/>
          <w:bCs w:val="0"/>
        </w:rPr>
      </w:pPr>
      <w:r>
        <w:rPr>
          <w:rFonts w:cs="Book Antiqua"/>
          <w:color w:val="231F20"/>
          <w:bdr w:val="nil"/>
          <w:lang w:val="cs-CZ"/>
        </w:rPr>
        <w:t>NO PLEGAR C</w:t>
      </w:r>
      <w:r>
        <w:rPr>
          <w:rFonts w:cs="Book Antiqua"/>
          <w:color w:val="231F20"/>
          <w:sz w:val="13"/>
          <w:szCs w:val="13"/>
          <w:bdr w:val="nil"/>
          <w:lang w:val="cs-CZ"/>
        </w:rPr>
        <w:t>HIRO</w:t>
      </w:r>
      <w:r>
        <w:rPr>
          <w:rFonts w:cs="Book Antiqua"/>
          <w:color w:val="231F20"/>
          <w:bdr w:val="nil"/>
          <w:lang w:val="cs-CZ"/>
        </w:rPr>
        <w:t>BLOC</w:t>
      </w:r>
      <w:r>
        <w:rPr>
          <w:rFonts w:cs="Book Antiqua"/>
          <w:color w:val="231F20"/>
          <w:sz w:val="8"/>
          <w:szCs w:val="8"/>
          <w:bdr w:val="nil"/>
          <w:lang w:val="cs-CZ"/>
        </w:rPr>
        <w:t xml:space="preserve">® </w:t>
      </w:r>
      <w:r>
        <w:rPr>
          <w:rFonts w:cs="Book Antiqua"/>
          <w:color w:val="231F20"/>
          <w:bdr w:val="nil"/>
          <w:lang w:val="cs-CZ"/>
        </w:rPr>
        <w:t>DURAN- TE LA ESTERILIZACIÓN.</w:t>
      </w:r>
    </w:p>
    <w:p w:rsidR="001433D7" w:rsidRDefault="00381D7F">
      <w:pPr>
        <w:spacing w:line="78" w:lineRule="exact"/>
        <w:ind w:left="705" w:right="-16"/>
        <w:rPr>
          <w:rFonts w:ascii="Bookman Old Style" w:eastAsia="Bookman Old Style" w:hAnsi="Bookman Old Style" w:cs="Bookman Old Style"/>
          <w:sz w:val="10"/>
          <w:szCs w:val="10"/>
        </w:rPr>
      </w:pPr>
      <w:r>
        <w:rPr>
          <w:rFonts w:ascii="Calibri" w:eastAsia="Calibri" w:hAnsi="Calibri" w:cs="Calibri"/>
          <w:bdr w:val="nil"/>
          <w:lang w:val="cs-CZ"/>
        </w:rPr>
        <w:br w:type="column"/>
      </w:r>
      <w:r>
        <w:rPr>
          <w:rFonts w:ascii="Bookman Old Style" w:eastAsia="Bookman Old Style" w:hAnsi="Bookman Old Style" w:cs="Bookman Old Style"/>
          <w:color w:val="231F20"/>
          <w:sz w:val="10"/>
          <w:szCs w:val="10"/>
          <w:bdr w:val="nil"/>
          <w:lang w:val="cs-CZ"/>
        </w:rPr>
        <w:lastRenderedPageBreak/>
        <w:t>Voir la notice d’utilisation</w:t>
      </w:r>
    </w:p>
    <w:p w:rsidR="001433D7" w:rsidRDefault="000F4CDE">
      <w:pPr>
        <w:spacing w:before="5" w:line="100" w:lineRule="exact"/>
        <w:ind w:left="705" w:right="50"/>
        <w:rPr>
          <w:rFonts w:ascii="Bookman Old Style" w:eastAsia="Bookman Old Style" w:hAnsi="Bookman Old Style" w:cs="Bookman Old Style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4048760</wp:posOffset>
            </wp:positionH>
            <wp:positionV relativeFrom="paragraph">
              <wp:posOffset>-53340</wp:posOffset>
            </wp:positionV>
            <wp:extent cx="214630" cy="17970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D7F">
        <w:rPr>
          <w:rFonts w:ascii="Bookman Old Style" w:eastAsia="Bookman Old Style" w:hAnsi="Bookman Old Style" w:cs="Bookman Old Style"/>
          <w:color w:val="231F20"/>
          <w:sz w:val="10"/>
          <w:szCs w:val="10"/>
          <w:bdr w:val="nil"/>
          <w:lang w:val="cs-CZ"/>
        </w:rPr>
        <w:t>Viz návod k použití Ver instrucciones de uso</w:t>
      </w:r>
    </w:p>
    <w:p w:rsidR="001433D7" w:rsidRDefault="001433D7">
      <w:pPr>
        <w:rPr>
          <w:rFonts w:ascii="Bookman Old Style" w:eastAsia="Bookman Old Style" w:hAnsi="Bookman Old Style" w:cs="Bookman Old Style"/>
          <w:sz w:val="10"/>
          <w:szCs w:val="10"/>
        </w:rPr>
      </w:pPr>
    </w:p>
    <w:p w:rsidR="001433D7" w:rsidRDefault="001433D7">
      <w:pPr>
        <w:spacing w:before="3"/>
        <w:rPr>
          <w:rFonts w:ascii="Bookman Old Style" w:eastAsia="Bookman Old Style" w:hAnsi="Bookman Old Style" w:cs="Bookman Old Style"/>
          <w:sz w:val="10"/>
          <w:szCs w:val="10"/>
        </w:rPr>
      </w:pPr>
    </w:p>
    <w:p w:rsidR="001433D7" w:rsidRDefault="00381D7F">
      <w:pPr>
        <w:spacing w:line="108" w:lineRule="auto"/>
        <w:ind w:left="115" w:right="545" w:firstLine="590"/>
        <w:rPr>
          <w:rFonts w:ascii="Bookman Old Style" w:eastAsia="Bookman Old Style" w:hAnsi="Bookman Old Style" w:cs="Bookman Old Style"/>
          <w:sz w:val="10"/>
          <w:szCs w:val="10"/>
        </w:rPr>
      </w:pPr>
      <w:r>
        <w:rPr>
          <w:rFonts w:ascii="Bookman Old Style" w:eastAsia="Bookman Old Style" w:hAnsi="Bookman Old Style" w:cs="Bookman Old Style"/>
          <w:color w:val="231F20"/>
          <w:sz w:val="10"/>
          <w:szCs w:val="10"/>
          <w:bdr w:val="nil"/>
          <w:lang w:val="cs-CZ"/>
        </w:rPr>
        <w:t xml:space="preserve">Numéro de lot </w:t>
      </w:r>
      <w:r>
        <w:rPr>
          <w:rFonts w:ascii="Times New Roman" w:eastAsia="Times New Roman" w:hAnsi="Times New Roman" w:cs="Times New Roman"/>
          <w:color w:val="231F20"/>
          <w:sz w:val="10"/>
          <w:szCs w:val="10"/>
          <w:bdr w:val="nil"/>
          <w:lang w:val="cs-CZ"/>
        </w:rPr>
        <w:t xml:space="preserve">       </w:t>
      </w:r>
      <w:r>
        <w:rPr>
          <w:rFonts w:ascii="Bookman Old Style" w:eastAsia="Bookman Old Style" w:hAnsi="Bookman Old Style" w:cs="Bookman Old Style"/>
          <w:color w:val="231F20"/>
          <w:sz w:val="10"/>
          <w:szCs w:val="10"/>
          <w:bdr w:val="nil"/>
          <w:lang w:val="cs-CZ"/>
        </w:rPr>
        <w:t>Číslo šarže</w:t>
      </w:r>
      <w:r>
        <w:rPr>
          <w:rFonts w:ascii="Bookman Old Style" w:hAnsi="Bookman Old Style"/>
          <w:noProof/>
          <w:color w:val="231F20"/>
          <w:w w:val="104"/>
          <w:position w:val="-8"/>
          <w:sz w:val="10"/>
        </w:rPr>
        <w:drawing>
          <wp:inline distT="0" distB="0" distL="0" distR="0">
            <wp:extent cx="243116" cy="14351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116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3D7" w:rsidRDefault="00381D7F">
      <w:pPr>
        <w:spacing w:line="85" w:lineRule="exact"/>
        <w:ind w:left="705" w:right="-16"/>
        <w:rPr>
          <w:rFonts w:ascii="Bookman Old Style" w:eastAsia="Bookman Old Style" w:hAnsi="Bookman Old Style" w:cs="Bookman Old Style"/>
          <w:sz w:val="10"/>
          <w:szCs w:val="10"/>
        </w:rPr>
      </w:pPr>
      <w:r>
        <w:rPr>
          <w:rFonts w:ascii="Bookman Old Style" w:eastAsia="Bookman Old Style" w:hAnsi="Bookman Old Style" w:cs="Bookman Old Style"/>
          <w:color w:val="231F20"/>
          <w:w w:val="105"/>
          <w:sz w:val="10"/>
          <w:szCs w:val="10"/>
          <w:bdr w:val="nil"/>
          <w:lang w:val="cs-CZ"/>
        </w:rPr>
        <w:t>Número de lote</w:t>
      </w:r>
    </w:p>
    <w:p w:rsidR="001433D7" w:rsidRDefault="001433D7">
      <w:pPr>
        <w:rPr>
          <w:rFonts w:ascii="Bookman Old Style" w:eastAsia="Bookman Old Style" w:hAnsi="Bookman Old Style" w:cs="Bookman Old Style"/>
          <w:sz w:val="10"/>
          <w:szCs w:val="10"/>
        </w:rPr>
      </w:pPr>
    </w:p>
    <w:p w:rsidR="001433D7" w:rsidRDefault="001433D7">
      <w:pPr>
        <w:spacing w:before="11"/>
        <w:rPr>
          <w:rFonts w:ascii="Bookman Old Style" w:eastAsia="Bookman Old Style" w:hAnsi="Bookman Old Style" w:cs="Bookman Old Style"/>
          <w:sz w:val="9"/>
          <w:szCs w:val="9"/>
        </w:rPr>
      </w:pPr>
    </w:p>
    <w:p w:rsidR="001433D7" w:rsidRDefault="00381D7F">
      <w:pPr>
        <w:spacing w:line="110" w:lineRule="auto"/>
        <w:ind w:left="119" w:right="215" w:firstLine="586"/>
        <w:rPr>
          <w:rFonts w:ascii="Bookman Old Style" w:eastAsia="Bookman Old Style" w:hAnsi="Bookman Old Style" w:cs="Bookman Old Style"/>
          <w:sz w:val="10"/>
          <w:szCs w:val="10"/>
        </w:rPr>
      </w:pPr>
      <w:r>
        <w:rPr>
          <w:rFonts w:ascii="Bookman Old Style" w:eastAsia="Bookman Old Style" w:hAnsi="Bookman Old Style" w:cs="Bookman Old Style"/>
          <w:color w:val="231F20"/>
          <w:w w:val="105"/>
          <w:sz w:val="10"/>
          <w:szCs w:val="10"/>
          <w:bdr w:val="nil"/>
          <w:lang w:val="cs-CZ"/>
        </w:rPr>
        <w:t xml:space="preserve">Numéro de référence </w:t>
      </w:r>
      <w:r>
        <w:rPr>
          <w:rFonts w:ascii="Times New Roman" w:eastAsia="Times New Roman" w:hAnsi="Times New Roman" w:cs="Times New Roman"/>
          <w:color w:val="231F20"/>
          <w:w w:val="105"/>
          <w:sz w:val="10"/>
          <w:szCs w:val="10"/>
          <w:bdr w:val="nil"/>
          <w:lang w:val="cs-CZ"/>
        </w:rPr>
        <w:t xml:space="preserve"> </w:t>
      </w:r>
      <w:r>
        <w:rPr>
          <w:rFonts w:ascii="Bookman Old Style" w:eastAsia="Bookman Old Style" w:hAnsi="Bookman Old Style" w:cs="Bookman Old Style"/>
          <w:color w:val="231F20"/>
          <w:w w:val="105"/>
          <w:sz w:val="10"/>
          <w:szCs w:val="10"/>
          <w:bdr w:val="nil"/>
          <w:lang w:val="cs-CZ"/>
        </w:rPr>
        <w:t>Katalogové číslo</w:t>
      </w:r>
      <w:r>
        <w:rPr>
          <w:rFonts w:ascii="Bookman Old Style" w:hAnsi="Bookman Old Style"/>
          <w:noProof/>
          <w:color w:val="231F20"/>
          <w:w w:val="103"/>
          <w:position w:val="-8"/>
          <w:sz w:val="10"/>
        </w:rPr>
        <w:drawing>
          <wp:inline distT="0" distB="0" distL="0" distR="0">
            <wp:extent cx="237502" cy="143509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502" cy="14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3D7" w:rsidRDefault="00381D7F">
      <w:pPr>
        <w:spacing w:line="84" w:lineRule="exact"/>
        <w:ind w:left="705" w:right="-16"/>
        <w:rPr>
          <w:rFonts w:ascii="Bookman Old Style" w:eastAsia="Bookman Old Style" w:hAnsi="Bookman Old Style" w:cs="Bookman Old Style"/>
          <w:sz w:val="10"/>
          <w:szCs w:val="10"/>
        </w:rPr>
      </w:pPr>
      <w:r>
        <w:rPr>
          <w:rFonts w:ascii="Bookman Old Style" w:eastAsia="Bookman Old Style" w:hAnsi="Bookman Old Style" w:cs="Bookman Old Style"/>
          <w:color w:val="231F20"/>
          <w:w w:val="105"/>
          <w:sz w:val="10"/>
          <w:szCs w:val="10"/>
          <w:bdr w:val="nil"/>
          <w:lang w:val="cs-CZ"/>
        </w:rPr>
        <w:t>Código de referencia</w:t>
      </w:r>
    </w:p>
    <w:p w:rsidR="001433D7" w:rsidRDefault="00381D7F">
      <w:pPr>
        <w:spacing w:line="78" w:lineRule="exact"/>
        <w:ind w:left="539"/>
        <w:rPr>
          <w:rFonts w:ascii="Bookman Old Style" w:eastAsia="Bookman Old Style" w:hAnsi="Bookman Old Style" w:cs="Bookman Old Style"/>
          <w:sz w:val="10"/>
          <w:szCs w:val="10"/>
        </w:rPr>
      </w:pPr>
      <w:r>
        <w:rPr>
          <w:rFonts w:ascii="Calibri" w:eastAsia="Calibri" w:hAnsi="Calibri" w:cs="Calibri"/>
          <w:w w:val="105"/>
          <w:bdr w:val="nil"/>
          <w:lang w:val="cs-CZ"/>
        </w:rPr>
        <w:br w:type="column"/>
      </w:r>
      <w:r>
        <w:rPr>
          <w:rFonts w:ascii="Bookman Old Style" w:eastAsia="Bookman Old Style" w:hAnsi="Bookman Old Style" w:cs="Bookman Old Style"/>
          <w:color w:val="231F20"/>
          <w:w w:val="105"/>
          <w:sz w:val="10"/>
          <w:szCs w:val="10"/>
          <w:bdr w:val="nil"/>
          <w:lang w:val="cs-CZ"/>
        </w:rPr>
        <w:lastRenderedPageBreak/>
        <w:t>Non stérile</w:t>
      </w:r>
    </w:p>
    <w:p w:rsidR="001433D7" w:rsidRDefault="000F4CDE">
      <w:pPr>
        <w:spacing w:line="100" w:lineRule="exact"/>
        <w:ind w:left="539"/>
        <w:rPr>
          <w:rFonts w:ascii="Bookman Old Style" w:eastAsia="Bookman Old Style" w:hAnsi="Bookman Old Style" w:cs="Bookman Old Style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5544820</wp:posOffset>
            </wp:positionH>
            <wp:positionV relativeFrom="paragraph">
              <wp:posOffset>-52705</wp:posOffset>
            </wp:positionV>
            <wp:extent cx="214630" cy="17970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D7F">
        <w:rPr>
          <w:rFonts w:ascii="Bookman Old Style" w:eastAsia="Bookman Old Style" w:hAnsi="Bookman Old Style" w:cs="Bookman Old Style"/>
          <w:color w:val="231F20"/>
          <w:sz w:val="10"/>
          <w:szCs w:val="10"/>
          <w:bdr w:val="nil"/>
          <w:lang w:val="cs-CZ"/>
        </w:rPr>
        <w:t>Nesterilní</w:t>
      </w:r>
    </w:p>
    <w:p w:rsidR="001433D7" w:rsidRDefault="00381D7F">
      <w:pPr>
        <w:spacing w:line="109" w:lineRule="exact"/>
        <w:ind w:left="539"/>
        <w:rPr>
          <w:rFonts w:ascii="Bookman Old Style" w:eastAsia="Bookman Old Style" w:hAnsi="Bookman Old Style" w:cs="Bookman Old Style"/>
          <w:sz w:val="10"/>
          <w:szCs w:val="10"/>
        </w:rPr>
      </w:pPr>
      <w:r>
        <w:rPr>
          <w:rFonts w:ascii="Bookman Old Style" w:eastAsia="Bookman Old Style" w:hAnsi="Bookman Old Style" w:cs="Bookman Old Style"/>
          <w:color w:val="231F20"/>
          <w:sz w:val="10"/>
          <w:szCs w:val="10"/>
          <w:bdr w:val="nil"/>
          <w:lang w:val="cs-CZ"/>
        </w:rPr>
        <w:t>Sin esterilizar</w:t>
      </w:r>
    </w:p>
    <w:p w:rsidR="001433D7" w:rsidRDefault="001433D7">
      <w:pPr>
        <w:rPr>
          <w:rFonts w:ascii="Bookman Old Style" w:eastAsia="Bookman Old Style" w:hAnsi="Bookman Old Style" w:cs="Bookman Old Style"/>
          <w:sz w:val="10"/>
          <w:szCs w:val="10"/>
        </w:rPr>
      </w:pPr>
    </w:p>
    <w:p w:rsidR="001433D7" w:rsidRDefault="001433D7">
      <w:pPr>
        <w:spacing w:before="11"/>
        <w:rPr>
          <w:rFonts w:ascii="Bookman Old Style" w:eastAsia="Bookman Old Style" w:hAnsi="Bookman Old Style" w:cs="Bookman Old Style"/>
          <w:sz w:val="9"/>
          <w:szCs w:val="9"/>
        </w:rPr>
      </w:pPr>
    </w:p>
    <w:p w:rsidR="001433D7" w:rsidRDefault="00381D7F">
      <w:pPr>
        <w:spacing w:line="110" w:lineRule="auto"/>
        <w:ind w:left="161" w:right="6870" w:firstLine="377"/>
        <w:rPr>
          <w:rFonts w:ascii="Bookman Old Style" w:eastAsia="Bookman Old Style" w:hAnsi="Bookman Old Style" w:cs="Bookman Old Style"/>
          <w:sz w:val="10"/>
          <w:szCs w:val="10"/>
        </w:rPr>
      </w:pPr>
      <w:r>
        <w:rPr>
          <w:rFonts w:ascii="Bookman Old Style" w:eastAsia="Bookman Old Style" w:hAnsi="Bookman Old Style" w:cs="Bookman Old Style"/>
          <w:color w:val="231F20"/>
          <w:spacing w:val="-1"/>
          <w:w w:val="95"/>
          <w:sz w:val="10"/>
          <w:szCs w:val="10"/>
          <w:bdr w:val="nil"/>
          <w:lang w:val="cs-CZ"/>
        </w:rPr>
        <w:t>Fabricant Výrobce</w:t>
      </w:r>
      <w:r>
        <w:rPr>
          <w:rFonts w:ascii="Bookman Old Style"/>
          <w:noProof/>
          <w:color w:val="231F20"/>
          <w:w w:val="95"/>
          <w:position w:val="-8"/>
          <w:sz w:val="10"/>
        </w:rPr>
        <w:drawing>
          <wp:inline distT="0" distB="0" distL="0" distR="0">
            <wp:extent cx="155651" cy="143357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651" cy="14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3D7" w:rsidRDefault="00381D7F">
      <w:pPr>
        <w:spacing w:line="84" w:lineRule="exact"/>
        <w:ind w:left="539"/>
        <w:rPr>
          <w:rFonts w:ascii="Bookman Old Style" w:eastAsia="Bookman Old Style" w:hAnsi="Bookman Old Style" w:cs="Bookman Old Style"/>
          <w:sz w:val="10"/>
          <w:szCs w:val="10"/>
        </w:rPr>
      </w:pPr>
      <w:r>
        <w:rPr>
          <w:rFonts w:ascii="Bookman Old Style" w:eastAsia="Bookman Old Style" w:hAnsi="Bookman Old Style" w:cs="Bookman Old Style"/>
          <w:color w:val="231F20"/>
          <w:sz w:val="10"/>
          <w:szCs w:val="10"/>
          <w:bdr w:val="nil"/>
          <w:lang w:val="cs-CZ"/>
        </w:rPr>
        <w:t>Fabricante</w:t>
      </w:r>
    </w:p>
    <w:p w:rsidR="001433D7" w:rsidRDefault="001433D7">
      <w:pPr>
        <w:spacing w:line="84" w:lineRule="exact"/>
        <w:rPr>
          <w:rFonts w:ascii="Bookman Old Style" w:eastAsia="Bookman Old Style" w:hAnsi="Bookman Old Style" w:cs="Bookman Old Style"/>
          <w:sz w:val="10"/>
          <w:szCs w:val="10"/>
        </w:rPr>
        <w:sectPr w:rsidR="001433D7">
          <w:type w:val="continuous"/>
          <w:pgSz w:w="16840" w:h="11910" w:orient="landscape"/>
          <w:pgMar w:top="0" w:right="140" w:bottom="0" w:left="140" w:header="720" w:footer="720" w:gutter="0"/>
          <w:cols w:num="4" w:space="720" w:equalWidth="0">
            <w:col w:w="2596" w:space="40"/>
            <w:col w:w="2582" w:space="881"/>
            <w:col w:w="1973" w:space="404"/>
            <w:col w:w="8084"/>
          </w:cols>
        </w:sectPr>
      </w:pPr>
    </w:p>
    <w:p w:rsidR="001433D7" w:rsidRDefault="00381D7F">
      <w:pPr>
        <w:pStyle w:val="BodyText"/>
        <w:spacing w:line="140" w:lineRule="exact"/>
        <w:jc w:val="both"/>
      </w:pPr>
      <w:r>
        <w:rPr>
          <w:rFonts w:cs="Bookman Old Style"/>
          <w:color w:val="231F20"/>
          <w:w w:val="85"/>
          <w:bdr w:val="nil"/>
          <w:lang w:val="cs-CZ"/>
        </w:rPr>
        <w:lastRenderedPageBreak/>
        <w:t>corrosiva (cloro).</w:t>
      </w:r>
    </w:p>
    <w:p w:rsidR="001433D7" w:rsidRDefault="001433D7">
      <w:pPr>
        <w:spacing w:before="3"/>
        <w:rPr>
          <w:rFonts w:ascii="Bookman Old Style" w:eastAsia="Bookman Old Style" w:hAnsi="Bookman Old Style" w:cs="Bookman Old Style"/>
          <w:sz w:val="11"/>
          <w:szCs w:val="11"/>
        </w:rPr>
      </w:pPr>
    </w:p>
    <w:p w:rsidR="001433D7" w:rsidRDefault="00381D7F">
      <w:pPr>
        <w:pStyle w:val="Heading21"/>
        <w:spacing w:line="192" w:lineRule="auto"/>
        <w:ind w:left="347" w:right="212" w:firstLine="205"/>
        <w:rPr>
          <w:rFonts w:cs="Book Antiqua"/>
          <w:b w:val="0"/>
          <w:bCs w:val="0"/>
        </w:rPr>
      </w:pPr>
      <w:r>
        <w:rPr>
          <w:rFonts w:cs="Book Antiqua"/>
          <w:color w:val="231F20"/>
          <w:bdr w:val="nil"/>
          <w:lang w:val="cs-CZ"/>
        </w:rPr>
        <w:t>DESCONTAMINACIÓN LIMPIEZA ESTERILIZACIÓN</w:t>
      </w:r>
    </w:p>
    <w:p w:rsidR="001433D7" w:rsidRDefault="00381D7F">
      <w:pPr>
        <w:pStyle w:val="BodyText"/>
        <w:spacing w:line="196" w:lineRule="auto"/>
        <w:jc w:val="both"/>
      </w:pPr>
      <w:r>
        <w:rPr>
          <w:rFonts w:cs="Bookman Old Style"/>
          <w:color w:val="231F20"/>
          <w:w w:val="85"/>
          <w:bdr w:val="nil"/>
          <w:lang w:val="cs-CZ"/>
        </w:rPr>
        <w:t>Limpiar los instrumentos nuevos antes de la primera esterilización y después de cada utilización.</w:t>
      </w:r>
    </w:p>
    <w:p w:rsidR="001433D7" w:rsidRDefault="00381D7F">
      <w:pPr>
        <w:pStyle w:val="BodyText"/>
        <w:spacing w:line="136" w:lineRule="exact"/>
        <w:jc w:val="both"/>
      </w:pPr>
      <w:r>
        <w:rPr>
          <w:rFonts w:cs="Bookman Old Style"/>
          <w:color w:val="231F20"/>
          <w:w w:val="80"/>
          <w:bdr w:val="nil"/>
          <w:lang w:val="cs-CZ"/>
        </w:rPr>
        <w:t xml:space="preserve">Descontaminar los instrumentos respetando </w:t>
      </w:r>
      <w:r>
        <w:rPr>
          <w:rFonts w:cs="Bookman Old Style"/>
          <w:color w:val="231F20"/>
          <w:w w:val="80"/>
          <w:bdr w:val="nil"/>
          <w:lang w:val="cs-CZ"/>
        </w:rPr>
        <w:lastRenderedPageBreak/>
        <w:t>los protocolos en vigor. Nuestros instru- mentos de acero inoxidable están diseñados para resistir a limpiezas intensivas en solu- ciones a base de sosa. Para los instrumen- tos de acero inoxidable, se puede utilizar</w:t>
      </w:r>
    </w:p>
    <w:p w:rsidR="001433D7" w:rsidRDefault="00381D7F" w:rsidP="008D1016">
      <w:pPr>
        <w:pStyle w:val="Heading21"/>
        <w:spacing w:before="108" w:line="152" w:lineRule="exact"/>
        <w:ind w:left="608" w:right="-17"/>
        <w:rPr>
          <w:rFonts w:ascii="Arial" w:eastAsia="Arial" w:hAnsi="Arial" w:cs="Arial"/>
          <w:sz w:val="10"/>
          <w:szCs w:val="10"/>
        </w:rPr>
      </w:pPr>
      <w:r>
        <w:rPr>
          <w:rFonts w:cs="Book Antiqua"/>
          <w:b w:val="0"/>
          <w:bdr w:val="nil"/>
          <w:lang w:val="cs-CZ"/>
        </w:rPr>
        <w:br w:type="column"/>
      </w:r>
      <w:r>
        <w:rPr>
          <w:rFonts w:ascii="Arial" w:eastAsia="Arial" w:hAnsi="Arial" w:cs="Arial"/>
          <w:b w:val="0"/>
          <w:bCs w:val="0"/>
          <w:color w:val="231F20"/>
          <w:w w:val="95"/>
          <w:sz w:val="10"/>
          <w:szCs w:val="10"/>
          <w:bdr w:val="nil"/>
          <w:lang w:val="cs-CZ"/>
        </w:rPr>
        <w:lastRenderedPageBreak/>
        <w:t>Année de 1</w:t>
      </w:r>
      <w:r>
        <w:rPr>
          <w:rFonts w:ascii="Calibri" w:eastAsia="Calibri" w:hAnsi="Calibri" w:cs="Calibri"/>
          <w:b w:val="0"/>
          <w:bCs w:val="0"/>
          <w:i/>
          <w:iCs/>
          <w:color w:val="231F20"/>
          <w:w w:val="95"/>
          <w:sz w:val="6"/>
          <w:szCs w:val="6"/>
          <w:bdr w:val="nil"/>
          <w:lang w:val="cs-CZ"/>
        </w:rPr>
        <w:t xml:space="preserve">ère </w:t>
      </w:r>
      <w:r>
        <w:rPr>
          <w:rFonts w:ascii="Arial" w:eastAsia="Arial" w:hAnsi="Arial" w:cs="Arial"/>
          <w:b w:val="0"/>
          <w:bCs w:val="0"/>
          <w:color w:val="231F20"/>
          <w:w w:val="95"/>
          <w:sz w:val="10"/>
          <w:szCs w:val="10"/>
          <w:bdr w:val="nil"/>
          <w:lang w:val="cs-CZ"/>
        </w:rPr>
        <w:t>mise sur le marché :</w:t>
      </w:r>
    </w:p>
    <w:p w:rsidR="001433D7" w:rsidRDefault="00381D7F">
      <w:pPr>
        <w:spacing w:line="100" w:lineRule="exact"/>
        <w:ind w:left="115" w:right="-1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231F20"/>
          <w:sz w:val="10"/>
          <w:szCs w:val="10"/>
          <w:bdr w:val="nil"/>
          <w:lang w:val="cs-CZ"/>
        </w:rPr>
        <w:t>2014 pour les tournevis</w:t>
      </w:r>
    </w:p>
    <w:p w:rsidR="001433D7" w:rsidRDefault="00381D7F">
      <w:pPr>
        <w:spacing w:before="6" w:line="100" w:lineRule="exact"/>
        <w:ind w:left="115" w:right="29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231F20"/>
          <w:sz w:val="10"/>
          <w:szCs w:val="10"/>
          <w:bdr w:val="nil"/>
          <w:lang w:val="cs-CZ"/>
        </w:rPr>
        <w:t>2014 pour le crochet L</w:t>
      </w:r>
      <w:r>
        <w:rPr>
          <w:rFonts w:ascii="Arial" w:eastAsia="Arial" w:hAnsi="Arial" w:cs="Arial"/>
          <w:color w:val="231F20"/>
          <w:sz w:val="9"/>
          <w:szCs w:val="9"/>
          <w:bdr w:val="nil"/>
          <w:lang w:val="cs-CZ"/>
        </w:rPr>
        <w:t>IGAREX</w:t>
      </w:r>
      <w:r>
        <w:rPr>
          <w:rFonts w:ascii="Arial" w:eastAsia="Arial" w:hAnsi="Arial" w:cs="Arial"/>
          <w:color w:val="231F20"/>
          <w:sz w:val="6"/>
          <w:szCs w:val="6"/>
          <w:bdr w:val="nil"/>
          <w:lang w:val="cs-CZ"/>
        </w:rPr>
        <w:t xml:space="preserve">® </w:t>
      </w:r>
      <w:r>
        <w:rPr>
          <w:rFonts w:ascii="Arial" w:eastAsia="Arial" w:hAnsi="Arial" w:cs="Arial"/>
          <w:color w:val="231F20"/>
          <w:sz w:val="10"/>
          <w:szCs w:val="10"/>
          <w:bdr w:val="nil"/>
          <w:lang w:val="cs-CZ"/>
        </w:rPr>
        <w:t>2012 pour les pinces</w:t>
      </w:r>
    </w:p>
    <w:p w:rsidR="001433D7" w:rsidRDefault="00381D7F">
      <w:pPr>
        <w:spacing w:line="100" w:lineRule="exact"/>
        <w:ind w:left="115" w:right="32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color w:val="231F20"/>
          <w:sz w:val="10"/>
          <w:szCs w:val="10"/>
          <w:bdr w:val="nil"/>
          <w:lang w:val="cs-CZ"/>
        </w:rPr>
        <w:t>2011 pour le F</w:t>
      </w:r>
      <w:r>
        <w:rPr>
          <w:rFonts w:ascii="Arial" w:eastAsia="Arial" w:hAnsi="Arial" w:cs="Arial"/>
          <w:color w:val="231F20"/>
          <w:sz w:val="9"/>
          <w:szCs w:val="9"/>
          <w:bdr w:val="nil"/>
          <w:lang w:val="cs-CZ"/>
        </w:rPr>
        <w:t>ORGET</w:t>
      </w:r>
      <w:r>
        <w:rPr>
          <w:rFonts w:ascii="Arial" w:eastAsia="Arial" w:hAnsi="Arial" w:cs="Arial"/>
          <w:color w:val="231F20"/>
          <w:sz w:val="10"/>
          <w:szCs w:val="10"/>
          <w:bdr w:val="nil"/>
          <w:lang w:val="cs-CZ"/>
        </w:rPr>
        <w:t>M</w:t>
      </w:r>
      <w:r>
        <w:rPr>
          <w:rFonts w:ascii="Arial" w:eastAsia="Arial" w:hAnsi="Arial" w:cs="Arial"/>
          <w:color w:val="231F20"/>
          <w:sz w:val="9"/>
          <w:szCs w:val="9"/>
          <w:bdr w:val="nil"/>
          <w:lang w:val="cs-CZ"/>
        </w:rPr>
        <w:t>E</w:t>
      </w:r>
      <w:r>
        <w:rPr>
          <w:rFonts w:ascii="Arial" w:eastAsia="Arial" w:hAnsi="Arial" w:cs="Arial"/>
          <w:color w:val="231F20"/>
          <w:sz w:val="10"/>
          <w:szCs w:val="10"/>
          <w:bdr w:val="nil"/>
          <w:lang w:val="cs-CZ"/>
        </w:rPr>
        <w:t>N</w:t>
      </w:r>
      <w:r>
        <w:rPr>
          <w:rFonts w:ascii="Arial" w:eastAsia="Arial" w:hAnsi="Arial" w:cs="Arial"/>
          <w:color w:val="231F20"/>
          <w:sz w:val="9"/>
          <w:szCs w:val="9"/>
          <w:bdr w:val="nil"/>
          <w:lang w:val="cs-CZ"/>
        </w:rPr>
        <w:t>OT</w:t>
      </w:r>
      <w:r>
        <w:rPr>
          <w:rFonts w:ascii="Arial" w:eastAsia="Arial" w:hAnsi="Arial" w:cs="Arial"/>
          <w:color w:val="231F20"/>
          <w:sz w:val="6"/>
          <w:szCs w:val="6"/>
          <w:bdr w:val="nil"/>
          <w:lang w:val="cs-CZ"/>
        </w:rPr>
        <w:t xml:space="preserve">® </w:t>
      </w:r>
      <w:r>
        <w:rPr>
          <w:rFonts w:ascii="Arial" w:eastAsia="Arial" w:hAnsi="Arial" w:cs="Arial"/>
          <w:color w:val="231F20"/>
          <w:sz w:val="10"/>
          <w:szCs w:val="10"/>
          <w:bdr w:val="nil"/>
          <w:lang w:val="cs-CZ"/>
        </w:rPr>
        <w:t>2003 pour les C</w:t>
      </w:r>
      <w:r>
        <w:rPr>
          <w:rFonts w:ascii="Arial" w:eastAsia="Arial" w:hAnsi="Arial" w:cs="Arial"/>
          <w:color w:val="231F20"/>
          <w:sz w:val="9"/>
          <w:szCs w:val="9"/>
          <w:bdr w:val="nil"/>
          <w:lang w:val="cs-CZ"/>
        </w:rPr>
        <w:t>HIRO</w:t>
      </w:r>
      <w:r>
        <w:rPr>
          <w:rFonts w:ascii="Arial" w:eastAsia="Arial" w:hAnsi="Arial" w:cs="Arial"/>
          <w:color w:val="231F20"/>
          <w:sz w:val="10"/>
          <w:szCs w:val="10"/>
          <w:bdr w:val="nil"/>
          <w:lang w:val="cs-CZ"/>
        </w:rPr>
        <w:t>BLOC</w:t>
      </w:r>
      <w:r>
        <w:rPr>
          <w:rFonts w:ascii="Arial" w:eastAsia="Arial" w:hAnsi="Arial" w:cs="Arial"/>
          <w:color w:val="231F20"/>
          <w:sz w:val="6"/>
          <w:szCs w:val="6"/>
          <w:bdr w:val="nil"/>
          <w:lang w:val="cs-CZ"/>
        </w:rPr>
        <w:t>®</w:t>
      </w:r>
    </w:p>
    <w:p w:rsidR="001433D7" w:rsidRDefault="00381D7F">
      <w:pPr>
        <w:spacing w:line="82" w:lineRule="exact"/>
        <w:ind w:left="115" w:right="-14"/>
        <w:rPr>
          <w:rFonts w:ascii="Arial" w:eastAsia="Arial" w:hAnsi="Arial" w:cs="Arial"/>
          <w:sz w:val="10"/>
          <w:szCs w:val="10"/>
        </w:rPr>
      </w:pPr>
      <w:r>
        <w:rPr>
          <w:rFonts w:ascii="Calibri" w:eastAsia="Calibri" w:hAnsi="Calibri" w:cs="Calibri"/>
          <w:bdr w:val="nil"/>
          <w:lang w:val="cs-CZ"/>
        </w:rPr>
        <w:br w:type="column"/>
      </w:r>
      <w:r>
        <w:rPr>
          <w:rFonts w:ascii="Arial" w:eastAsia="Arial" w:hAnsi="Arial" w:cs="Arial"/>
          <w:color w:val="231F20"/>
          <w:sz w:val="10"/>
          <w:szCs w:val="10"/>
          <w:bdr w:val="nil"/>
          <w:lang w:val="cs-CZ"/>
        </w:rPr>
        <w:lastRenderedPageBreak/>
        <w:t>První datum označení CE:</w:t>
      </w:r>
    </w:p>
    <w:p w:rsidR="001433D7" w:rsidRDefault="00381D7F" w:rsidP="008D1016">
      <w:pPr>
        <w:spacing w:before="6" w:line="100" w:lineRule="exact"/>
        <w:ind w:left="115" w:right="468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231F20"/>
          <w:sz w:val="10"/>
          <w:szCs w:val="10"/>
          <w:bdr w:val="nil"/>
          <w:lang w:val="cs-CZ"/>
        </w:rPr>
        <w:t>2014 pro šroubováky 2014 pro háček L</w:t>
      </w:r>
      <w:r>
        <w:rPr>
          <w:rFonts w:ascii="Arial" w:eastAsia="Arial" w:hAnsi="Arial" w:cs="Arial"/>
          <w:color w:val="231F20"/>
          <w:sz w:val="9"/>
          <w:szCs w:val="9"/>
          <w:bdr w:val="nil"/>
          <w:lang w:val="cs-CZ"/>
        </w:rPr>
        <w:t>IGAREX</w:t>
      </w:r>
      <w:r>
        <w:rPr>
          <w:rFonts w:ascii="Arial" w:eastAsia="Arial" w:hAnsi="Arial" w:cs="Arial"/>
          <w:color w:val="231F20"/>
          <w:sz w:val="6"/>
          <w:szCs w:val="6"/>
          <w:bdr w:val="nil"/>
          <w:lang w:val="cs-CZ"/>
        </w:rPr>
        <w:t xml:space="preserve">® </w:t>
      </w:r>
      <w:r>
        <w:rPr>
          <w:rFonts w:ascii="Arial" w:eastAsia="Arial" w:hAnsi="Arial" w:cs="Arial"/>
          <w:color w:val="231F20"/>
          <w:sz w:val="10"/>
          <w:szCs w:val="10"/>
          <w:bdr w:val="nil"/>
          <w:lang w:val="cs-CZ"/>
        </w:rPr>
        <w:t xml:space="preserve"> 2012 pro kleště</w:t>
      </w:r>
    </w:p>
    <w:p w:rsidR="001433D7" w:rsidRDefault="00381D7F">
      <w:pPr>
        <w:spacing w:line="94" w:lineRule="exact"/>
        <w:ind w:left="115" w:right="-14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color w:val="231F20"/>
          <w:sz w:val="10"/>
          <w:szCs w:val="10"/>
          <w:bdr w:val="nil"/>
          <w:lang w:val="cs-CZ"/>
        </w:rPr>
        <w:t>2011 pro F</w:t>
      </w:r>
      <w:r>
        <w:rPr>
          <w:rFonts w:ascii="Arial" w:eastAsia="Arial" w:hAnsi="Arial" w:cs="Arial"/>
          <w:color w:val="231F20"/>
          <w:sz w:val="9"/>
          <w:szCs w:val="9"/>
          <w:bdr w:val="nil"/>
          <w:lang w:val="cs-CZ"/>
        </w:rPr>
        <w:t>ORGET</w:t>
      </w:r>
      <w:r>
        <w:rPr>
          <w:rFonts w:ascii="Arial" w:eastAsia="Arial" w:hAnsi="Arial" w:cs="Arial"/>
          <w:color w:val="231F20"/>
          <w:sz w:val="10"/>
          <w:szCs w:val="10"/>
          <w:bdr w:val="nil"/>
          <w:lang w:val="cs-CZ"/>
        </w:rPr>
        <w:t>M</w:t>
      </w:r>
      <w:r>
        <w:rPr>
          <w:rFonts w:ascii="Arial" w:eastAsia="Arial" w:hAnsi="Arial" w:cs="Arial"/>
          <w:color w:val="231F20"/>
          <w:sz w:val="9"/>
          <w:szCs w:val="9"/>
          <w:bdr w:val="nil"/>
          <w:lang w:val="cs-CZ"/>
        </w:rPr>
        <w:t>E</w:t>
      </w:r>
      <w:r>
        <w:rPr>
          <w:rFonts w:ascii="Arial" w:eastAsia="Arial" w:hAnsi="Arial" w:cs="Arial"/>
          <w:color w:val="231F20"/>
          <w:sz w:val="10"/>
          <w:szCs w:val="10"/>
          <w:bdr w:val="nil"/>
          <w:lang w:val="cs-CZ"/>
        </w:rPr>
        <w:t>N</w:t>
      </w:r>
      <w:r>
        <w:rPr>
          <w:rFonts w:ascii="Arial" w:eastAsia="Arial" w:hAnsi="Arial" w:cs="Arial"/>
          <w:color w:val="231F20"/>
          <w:sz w:val="9"/>
          <w:szCs w:val="9"/>
          <w:bdr w:val="nil"/>
          <w:lang w:val="cs-CZ"/>
        </w:rPr>
        <w:t>OT</w:t>
      </w:r>
      <w:r>
        <w:rPr>
          <w:rFonts w:ascii="Arial" w:eastAsia="Arial" w:hAnsi="Arial" w:cs="Arial"/>
          <w:color w:val="231F20"/>
          <w:sz w:val="6"/>
          <w:szCs w:val="6"/>
          <w:bdr w:val="nil"/>
          <w:lang w:val="cs-CZ"/>
        </w:rPr>
        <w:t>®</w:t>
      </w:r>
    </w:p>
    <w:p w:rsidR="001433D7" w:rsidRDefault="00381D7F">
      <w:pPr>
        <w:spacing w:line="107" w:lineRule="exact"/>
        <w:ind w:left="115" w:right="-14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color w:val="231F20"/>
          <w:sz w:val="10"/>
          <w:szCs w:val="10"/>
          <w:bdr w:val="nil"/>
          <w:lang w:val="cs-CZ"/>
        </w:rPr>
        <w:t>2003 pro C</w:t>
      </w:r>
      <w:r>
        <w:rPr>
          <w:rFonts w:ascii="Arial" w:eastAsia="Arial" w:hAnsi="Arial" w:cs="Arial"/>
          <w:color w:val="231F20"/>
          <w:sz w:val="9"/>
          <w:szCs w:val="9"/>
          <w:bdr w:val="nil"/>
          <w:lang w:val="cs-CZ"/>
        </w:rPr>
        <w:t>HIRO</w:t>
      </w:r>
      <w:r>
        <w:rPr>
          <w:rFonts w:ascii="Arial" w:eastAsia="Arial" w:hAnsi="Arial" w:cs="Arial"/>
          <w:color w:val="231F20"/>
          <w:sz w:val="10"/>
          <w:szCs w:val="10"/>
          <w:bdr w:val="nil"/>
          <w:lang w:val="cs-CZ"/>
        </w:rPr>
        <w:t>BLOC</w:t>
      </w:r>
      <w:r>
        <w:rPr>
          <w:rFonts w:ascii="Arial" w:eastAsia="Arial" w:hAnsi="Arial" w:cs="Arial"/>
          <w:color w:val="231F20"/>
          <w:sz w:val="6"/>
          <w:szCs w:val="6"/>
          <w:bdr w:val="nil"/>
          <w:lang w:val="cs-CZ"/>
        </w:rPr>
        <w:t>®</w:t>
      </w:r>
    </w:p>
    <w:p w:rsidR="001433D7" w:rsidRDefault="001433D7">
      <w:pPr>
        <w:rPr>
          <w:rFonts w:ascii="Arial" w:eastAsia="Arial" w:hAnsi="Arial" w:cs="Arial"/>
          <w:sz w:val="10"/>
          <w:szCs w:val="10"/>
        </w:rPr>
      </w:pPr>
    </w:p>
    <w:p w:rsidR="001433D7" w:rsidRDefault="001433D7">
      <w:pPr>
        <w:spacing w:before="9"/>
        <w:rPr>
          <w:rFonts w:ascii="Arial" w:eastAsia="Arial" w:hAnsi="Arial" w:cs="Arial"/>
          <w:sz w:val="12"/>
          <w:szCs w:val="12"/>
        </w:rPr>
      </w:pPr>
    </w:p>
    <w:p w:rsidR="001433D7" w:rsidRDefault="00381D7F">
      <w:pPr>
        <w:ind w:left="448" w:right="261"/>
        <w:jc w:val="center"/>
        <w:rPr>
          <w:rFonts w:ascii="Book Antiqua" w:eastAsia="Book Antiqua" w:hAnsi="Book Antiqua" w:cs="Book Antiqua"/>
          <w:sz w:val="10"/>
          <w:szCs w:val="10"/>
        </w:rPr>
      </w:pPr>
      <w:r>
        <w:rPr>
          <w:rFonts w:ascii="Book Antiqua" w:eastAsia="Book Antiqua" w:hAnsi="Book Antiqua" w:cs="Book Antiqua"/>
          <w:b/>
          <w:bCs/>
          <w:color w:val="231F20"/>
          <w:w w:val="105"/>
          <w:sz w:val="10"/>
          <w:szCs w:val="10"/>
          <w:bdr w:val="nil"/>
          <w:lang w:val="cs-CZ"/>
        </w:rPr>
        <w:t>Produit fabriqué par</w:t>
      </w:r>
    </w:p>
    <w:p w:rsidR="001433D7" w:rsidRDefault="000F4CDE">
      <w:pPr>
        <w:spacing w:before="69"/>
        <w:ind w:left="448" w:right="261"/>
        <w:jc w:val="center"/>
        <w:rPr>
          <w:rFonts w:ascii="Arial Black" w:eastAsia="Arial Black" w:hAnsi="Arial Black" w:cs="Arial Black"/>
          <w:sz w:val="14"/>
          <w:szCs w:val="1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6075045</wp:posOffset>
            </wp:positionH>
            <wp:positionV relativeFrom="paragraph">
              <wp:posOffset>125730</wp:posOffset>
            </wp:positionV>
            <wp:extent cx="78105" cy="71755"/>
            <wp:effectExtent l="0" t="0" r="0" b="444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D7F">
        <w:rPr>
          <w:rFonts w:ascii="Arial Black" w:eastAsia="Arial Black" w:hAnsi="Arial Black" w:cs="Arial Black"/>
          <w:b/>
          <w:bCs/>
          <w:color w:val="231F20"/>
          <w:sz w:val="24"/>
          <w:szCs w:val="24"/>
          <w:bdr w:val="nil"/>
          <w:lang w:val="cs-CZ"/>
        </w:rPr>
        <w:t>AREX</w:t>
      </w:r>
      <w:r w:rsidR="00381D7F">
        <w:rPr>
          <w:rFonts w:ascii="Arial Black" w:eastAsia="Arial Black" w:hAnsi="Arial Black" w:cs="Arial Black"/>
          <w:b/>
          <w:bCs/>
          <w:color w:val="231F20"/>
          <w:sz w:val="14"/>
          <w:szCs w:val="14"/>
          <w:bdr w:val="nil"/>
          <w:lang w:val="cs-CZ"/>
        </w:rPr>
        <w:t>®</w:t>
      </w:r>
    </w:p>
    <w:p w:rsidR="001433D7" w:rsidRDefault="00381D7F">
      <w:pPr>
        <w:spacing w:before="67" w:line="121" w:lineRule="exact"/>
        <w:ind w:left="187" w:right="-14"/>
        <w:rPr>
          <w:rFonts w:ascii="Bookman Old Style" w:eastAsia="Bookman Old Style" w:hAnsi="Bookman Old Style" w:cs="Bookman Old Style"/>
          <w:sz w:val="10"/>
          <w:szCs w:val="10"/>
        </w:rPr>
      </w:pPr>
      <w:r>
        <w:rPr>
          <w:rFonts w:ascii="Century" w:eastAsia="Century" w:hAnsi="Century" w:cs="Century"/>
          <w:color w:val="231F20"/>
          <w:sz w:val="10"/>
          <w:szCs w:val="10"/>
          <w:bdr w:val="nil"/>
          <w:lang w:val="cs-CZ"/>
        </w:rPr>
        <w:t xml:space="preserve">3 </w:t>
      </w:r>
      <w:r>
        <w:rPr>
          <w:rFonts w:ascii="Bookman Old Style" w:eastAsia="Bookman Old Style" w:hAnsi="Bookman Old Style" w:cs="Bookman Old Style"/>
          <w:color w:val="231F20"/>
          <w:sz w:val="10"/>
          <w:szCs w:val="10"/>
          <w:bdr w:val="nil"/>
          <w:lang w:val="cs-CZ"/>
        </w:rPr>
        <w:t>allée du Clos Tonnerre - BP20</w:t>
      </w:r>
    </w:p>
    <w:p w:rsidR="001433D7" w:rsidRDefault="00381D7F">
      <w:pPr>
        <w:spacing w:line="121" w:lineRule="exact"/>
        <w:ind w:left="214" w:right="-14"/>
        <w:rPr>
          <w:rFonts w:ascii="Bookman Old Style" w:eastAsia="Bookman Old Style" w:hAnsi="Bookman Old Style" w:cs="Bookman Old Style"/>
          <w:sz w:val="10"/>
          <w:szCs w:val="10"/>
        </w:rPr>
      </w:pPr>
      <w:r>
        <w:rPr>
          <w:rFonts w:ascii="Century" w:eastAsia="Century" w:hAnsi="Century" w:cs="Century"/>
          <w:color w:val="231F20"/>
          <w:sz w:val="10"/>
          <w:szCs w:val="10"/>
          <w:bdr w:val="nil"/>
          <w:lang w:val="cs-CZ"/>
        </w:rPr>
        <w:t xml:space="preserve">91125 </w:t>
      </w:r>
      <w:r>
        <w:rPr>
          <w:rFonts w:ascii="Bookman Old Style" w:eastAsia="Bookman Old Style" w:hAnsi="Bookman Old Style" w:cs="Bookman Old Style"/>
          <w:color w:val="231F20"/>
          <w:sz w:val="10"/>
          <w:szCs w:val="10"/>
          <w:bdr w:val="nil"/>
          <w:lang w:val="cs-CZ"/>
        </w:rPr>
        <w:t>Palaiseau cedex - Francie</w:t>
      </w:r>
    </w:p>
    <w:p w:rsidR="001433D7" w:rsidRDefault="00381D7F">
      <w:pPr>
        <w:spacing w:line="82" w:lineRule="exact"/>
        <w:ind w:left="103" w:right="-16"/>
        <w:rPr>
          <w:rFonts w:ascii="Arial" w:eastAsia="Arial" w:hAnsi="Arial" w:cs="Arial"/>
          <w:sz w:val="10"/>
          <w:szCs w:val="10"/>
        </w:rPr>
      </w:pPr>
      <w:r>
        <w:rPr>
          <w:rFonts w:ascii="Calibri" w:eastAsia="Calibri" w:hAnsi="Calibri" w:cs="Calibri"/>
          <w:w w:val="95"/>
          <w:bdr w:val="nil"/>
          <w:lang w:val="cs-CZ"/>
        </w:rPr>
        <w:br w:type="column"/>
      </w:r>
      <w:r>
        <w:rPr>
          <w:rFonts w:ascii="Arial" w:eastAsia="Arial" w:hAnsi="Arial" w:cs="Arial"/>
          <w:color w:val="231F20"/>
          <w:w w:val="95"/>
          <w:sz w:val="10"/>
          <w:szCs w:val="10"/>
          <w:bdr w:val="nil"/>
          <w:lang w:val="cs-CZ"/>
        </w:rPr>
        <w:lastRenderedPageBreak/>
        <w:t>Fecha de la primera comercialización :</w:t>
      </w:r>
    </w:p>
    <w:p w:rsidR="001433D7" w:rsidRDefault="00381D7F">
      <w:pPr>
        <w:spacing w:before="6" w:line="100" w:lineRule="exact"/>
        <w:ind w:left="103" w:right="29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231F20"/>
          <w:sz w:val="10"/>
          <w:szCs w:val="10"/>
          <w:bdr w:val="nil"/>
          <w:lang w:val="cs-CZ"/>
        </w:rPr>
        <w:t>2014 por los destonilladores 2014 por el gancho L</w:t>
      </w:r>
      <w:r>
        <w:rPr>
          <w:rFonts w:ascii="Arial" w:eastAsia="Arial" w:hAnsi="Arial" w:cs="Arial"/>
          <w:color w:val="231F20"/>
          <w:sz w:val="9"/>
          <w:szCs w:val="9"/>
          <w:bdr w:val="nil"/>
          <w:lang w:val="cs-CZ"/>
        </w:rPr>
        <w:t>IGAREX</w:t>
      </w:r>
      <w:r>
        <w:rPr>
          <w:rFonts w:ascii="Arial" w:eastAsia="Arial" w:hAnsi="Arial" w:cs="Arial"/>
          <w:color w:val="231F20"/>
          <w:sz w:val="6"/>
          <w:szCs w:val="6"/>
          <w:bdr w:val="nil"/>
          <w:lang w:val="cs-CZ"/>
        </w:rPr>
        <w:t xml:space="preserve">® </w:t>
      </w:r>
      <w:r>
        <w:rPr>
          <w:rFonts w:ascii="Arial" w:eastAsia="Arial" w:hAnsi="Arial" w:cs="Arial"/>
          <w:color w:val="231F20"/>
          <w:sz w:val="10"/>
          <w:szCs w:val="10"/>
          <w:bdr w:val="nil"/>
          <w:lang w:val="cs-CZ"/>
        </w:rPr>
        <w:t>2012 por los alicates</w:t>
      </w:r>
    </w:p>
    <w:p w:rsidR="001433D7" w:rsidRDefault="00381D7F">
      <w:pPr>
        <w:spacing w:line="94" w:lineRule="exact"/>
        <w:ind w:left="103" w:right="-16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color w:val="231F20"/>
          <w:sz w:val="10"/>
          <w:szCs w:val="10"/>
          <w:bdr w:val="nil"/>
          <w:lang w:val="cs-CZ"/>
        </w:rPr>
        <w:t>2011 por el F</w:t>
      </w:r>
      <w:r>
        <w:rPr>
          <w:rFonts w:ascii="Arial" w:eastAsia="Arial" w:hAnsi="Arial" w:cs="Arial"/>
          <w:color w:val="231F20"/>
          <w:sz w:val="9"/>
          <w:szCs w:val="9"/>
          <w:bdr w:val="nil"/>
          <w:lang w:val="cs-CZ"/>
        </w:rPr>
        <w:t>ORGET</w:t>
      </w:r>
      <w:r>
        <w:rPr>
          <w:rFonts w:ascii="Arial" w:eastAsia="Arial" w:hAnsi="Arial" w:cs="Arial"/>
          <w:color w:val="231F20"/>
          <w:sz w:val="10"/>
          <w:szCs w:val="10"/>
          <w:bdr w:val="nil"/>
          <w:lang w:val="cs-CZ"/>
        </w:rPr>
        <w:t>M</w:t>
      </w:r>
      <w:r>
        <w:rPr>
          <w:rFonts w:ascii="Arial" w:eastAsia="Arial" w:hAnsi="Arial" w:cs="Arial"/>
          <w:color w:val="231F20"/>
          <w:sz w:val="9"/>
          <w:szCs w:val="9"/>
          <w:bdr w:val="nil"/>
          <w:lang w:val="cs-CZ"/>
        </w:rPr>
        <w:t>E</w:t>
      </w:r>
      <w:r>
        <w:rPr>
          <w:rFonts w:ascii="Arial" w:eastAsia="Arial" w:hAnsi="Arial" w:cs="Arial"/>
          <w:color w:val="231F20"/>
          <w:sz w:val="10"/>
          <w:szCs w:val="10"/>
          <w:bdr w:val="nil"/>
          <w:lang w:val="cs-CZ"/>
        </w:rPr>
        <w:t>N</w:t>
      </w:r>
      <w:r>
        <w:rPr>
          <w:rFonts w:ascii="Arial" w:eastAsia="Arial" w:hAnsi="Arial" w:cs="Arial"/>
          <w:color w:val="231F20"/>
          <w:sz w:val="9"/>
          <w:szCs w:val="9"/>
          <w:bdr w:val="nil"/>
          <w:lang w:val="cs-CZ"/>
        </w:rPr>
        <w:t>OT</w:t>
      </w:r>
      <w:r>
        <w:rPr>
          <w:rFonts w:ascii="Arial" w:eastAsia="Arial" w:hAnsi="Arial" w:cs="Arial"/>
          <w:color w:val="231F20"/>
          <w:sz w:val="6"/>
          <w:szCs w:val="6"/>
          <w:bdr w:val="nil"/>
          <w:lang w:val="cs-CZ"/>
        </w:rPr>
        <w:t>®</w:t>
      </w:r>
    </w:p>
    <w:p w:rsidR="001433D7" w:rsidRDefault="00381D7F">
      <w:pPr>
        <w:spacing w:line="107" w:lineRule="exact"/>
        <w:ind w:left="103" w:right="-16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color w:val="231F20"/>
          <w:sz w:val="10"/>
          <w:szCs w:val="10"/>
          <w:bdr w:val="nil"/>
          <w:lang w:val="cs-CZ"/>
        </w:rPr>
        <w:t>2003 por los C</w:t>
      </w:r>
      <w:r>
        <w:rPr>
          <w:rFonts w:ascii="Arial" w:eastAsia="Arial" w:hAnsi="Arial" w:cs="Arial"/>
          <w:color w:val="231F20"/>
          <w:sz w:val="9"/>
          <w:szCs w:val="9"/>
          <w:bdr w:val="nil"/>
          <w:lang w:val="cs-CZ"/>
        </w:rPr>
        <w:t>HIRO</w:t>
      </w:r>
      <w:r>
        <w:rPr>
          <w:rFonts w:ascii="Arial" w:eastAsia="Arial" w:hAnsi="Arial" w:cs="Arial"/>
          <w:color w:val="231F20"/>
          <w:sz w:val="10"/>
          <w:szCs w:val="10"/>
          <w:bdr w:val="nil"/>
          <w:lang w:val="cs-CZ"/>
        </w:rPr>
        <w:t>BLOC</w:t>
      </w:r>
      <w:r>
        <w:rPr>
          <w:rFonts w:ascii="Arial" w:eastAsia="Arial" w:hAnsi="Arial" w:cs="Arial"/>
          <w:color w:val="231F20"/>
          <w:sz w:val="6"/>
          <w:szCs w:val="6"/>
          <w:bdr w:val="nil"/>
          <w:lang w:val="cs-CZ"/>
        </w:rPr>
        <w:t>®</w:t>
      </w:r>
    </w:p>
    <w:p w:rsidR="001433D7" w:rsidRDefault="00381D7F">
      <w:pPr>
        <w:rPr>
          <w:rFonts w:ascii="Arial" w:eastAsia="Arial" w:hAnsi="Arial" w:cs="Arial"/>
          <w:sz w:val="12"/>
          <w:szCs w:val="12"/>
        </w:rPr>
      </w:pPr>
      <w:r>
        <w:br w:type="column"/>
      </w:r>
    </w:p>
    <w:p w:rsidR="001433D7" w:rsidRDefault="001433D7">
      <w:pPr>
        <w:rPr>
          <w:rFonts w:ascii="Arial" w:eastAsia="Arial" w:hAnsi="Arial" w:cs="Arial"/>
          <w:sz w:val="12"/>
          <w:szCs w:val="12"/>
        </w:rPr>
      </w:pPr>
    </w:p>
    <w:p w:rsidR="001433D7" w:rsidRDefault="001433D7">
      <w:pPr>
        <w:rPr>
          <w:rFonts w:ascii="Arial" w:eastAsia="Arial" w:hAnsi="Arial" w:cs="Arial"/>
          <w:sz w:val="12"/>
          <w:szCs w:val="12"/>
        </w:rPr>
      </w:pPr>
    </w:p>
    <w:p w:rsidR="001433D7" w:rsidRDefault="001433D7">
      <w:pPr>
        <w:rPr>
          <w:rFonts w:ascii="Arial" w:eastAsia="Arial" w:hAnsi="Arial" w:cs="Arial"/>
          <w:sz w:val="12"/>
          <w:szCs w:val="12"/>
        </w:rPr>
      </w:pPr>
    </w:p>
    <w:p w:rsidR="001433D7" w:rsidRDefault="00381D7F">
      <w:pPr>
        <w:spacing w:before="100"/>
        <w:ind w:left="115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b/>
          <w:bCs/>
          <w:color w:val="231F20"/>
          <w:w w:val="115"/>
          <w:sz w:val="12"/>
          <w:szCs w:val="12"/>
          <w:bdr w:val="nil"/>
          <w:lang w:val="cs-CZ"/>
        </w:rPr>
        <w:lastRenderedPageBreak/>
        <w:t>Réf. 87 Éd.13 - 09/2016</w:t>
      </w:r>
    </w:p>
    <w:p w:rsidR="001433D7" w:rsidRDefault="001433D7">
      <w:pPr>
        <w:rPr>
          <w:rFonts w:ascii="Book Antiqua" w:eastAsia="Book Antiqua" w:hAnsi="Book Antiqua" w:cs="Book Antiqua"/>
          <w:sz w:val="12"/>
          <w:szCs w:val="12"/>
        </w:rPr>
        <w:sectPr w:rsidR="001433D7">
          <w:type w:val="continuous"/>
          <w:pgSz w:w="16840" w:h="11910" w:orient="landscape"/>
          <w:pgMar w:top="0" w:right="140" w:bottom="0" w:left="140" w:header="720" w:footer="720" w:gutter="0"/>
          <w:cols w:num="6" w:space="720" w:equalWidth="0">
            <w:col w:w="2582" w:space="54"/>
            <w:col w:w="2582" w:space="324"/>
            <w:col w:w="1481" w:space="291"/>
            <w:col w:w="1744" w:space="40"/>
            <w:col w:w="1675" w:space="2332"/>
            <w:col w:w="3455"/>
          </w:cols>
        </w:sectPr>
      </w:pPr>
    </w:p>
    <w:p w:rsidR="001433D7" w:rsidRDefault="00381D7F">
      <w:pPr>
        <w:pStyle w:val="BodyText"/>
        <w:spacing w:line="134" w:lineRule="exact"/>
        <w:jc w:val="both"/>
      </w:pPr>
      <w:r>
        <w:rPr>
          <w:rFonts w:cs="Bookman Old Style"/>
          <w:color w:val="231F20"/>
          <w:w w:val="90"/>
          <w:bdr w:val="nil"/>
          <w:lang w:val="cs-CZ"/>
        </w:rPr>
        <w:lastRenderedPageBreak/>
        <w:t xml:space="preserve">sosa para la eliminación de agentes EET. </w:t>
      </w:r>
      <w:r>
        <w:rPr>
          <w:rFonts w:cs="Bookman Old Style"/>
          <w:color w:val="D2232A"/>
          <w:w w:val="90"/>
          <w:bdr w:val="nil"/>
          <w:lang w:val="cs-CZ"/>
        </w:rPr>
        <w:t>Atención, esto no incluye a C</w:t>
      </w:r>
      <w:r>
        <w:rPr>
          <w:rFonts w:cs="Bookman Old Style"/>
          <w:color w:val="D2232A"/>
          <w:w w:val="90"/>
          <w:sz w:val="13"/>
          <w:szCs w:val="13"/>
          <w:bdr w:val="nil"/>
          <w:lang w:val="cs-CZ"/>
        </w:rPr>
        <w:t>HIRO</w:t>
      </w:r>
      <w:r>
        <w:rPr>
          <w:rFonts w:cs="Bookman Old Style"/>
          <w:color w:val="D2232A"/>
          <w:w w:val="90"/>
          <w:bdr w:val="nil"/>
          <w:lang w:val="cs-CZ"/>
        </w:rPr>
        <w:t>BLOC</w:t>
      </w:r>
      <w:r>
        <w:rPr>
          <w:rFonts w:cs="Bookman Old Style"/>
          <w:color w:val="D2232A"/>
          <w:w w:val="90"/>
          <w:sz w:val="8"/>
          <w:szCs w:val="8"/>
          <w:bdr w:val="nil"/>
          <w:lang w:val="cs-CZ"/>
        </w:rPr>
        <w:t xml:space="preserve">® </w:t>
      </w:r>
      <w:r>
        <w:rPr>
          <w:rFonts w:cs="Bookman Old Style"/>
          <w:color w:val="D2232A"/>
          <w:w w:val="90"/>
          <w:bdr w:val="nil"/>
          <w:lang w:val="cs-CZ"/>
        </w:rPr>
        <w:t>y   F</w:t>
      </w:r>
      <w:r>
        <w:rPr>
          <w:rFonts w:cs="Bookman Old Style"/>
          <w:color w:val="D2232A"/>
          <w:w w:val="90"/>
          <w:sz w:val="13"/>
          <w:szCs w:val="13"/>
          <w:bdr w:val="nil"/>
          <w:lang w:val="cs-CZ"/>
        </w:rPr>
        <w:t>ORGET</w:t>
      </w:r>
      <w:r>
        <w:rPr>
          <w:rFonts w:cs="Bookman Old Style"/>
          <w:color w:val="D2232A"/>
          <w:w w:val="90"/>
          <w:bdr w:val="nil"/>
          <w:lang w:val="cs-CZ"/>
        </w:rPr>
        <w:t>M</w:t>
      </w:r>
      <w:r>
        <w:rPr>
          <w:rFonts w:cs="Bookman Old Style"/>
          <w:color w:val="D2232A"/>
          <w:w w:val="90"/>
          <w:sz w:val="13"/>
          <w:szCs w:val="13"/>
          <w:bdr w:val="nil"/>
          <w:lang w:val="cs-CZ"/>
        </w:rPr>
        <w:t>E</w:t>
      </w:r>
      <w:r>
        <w:rPr>
          <w:rFonts w:cs="Bookman Old Style"/>
          <w:color w:val="D2232A"/>
          <w:w w:val="90"/>
          <w:bdr w:val="nil"/>
          <w:lang w:val="cs-CZ"/>
        </w:rPr>
        <w:t>N</w:t>
      </w:r>
      <w:r>
        <w:rPr>
          <w:rFonts w:cs="Bookman Old Style"/>
          <w:color w:val="D2232A"/>
          <w:w w:val="90"/>
          <w:sz w:val="13"/>
          <w:szCs w:val="13"/>
          <w:bdr w:val="nil"/>
          <w:lang w:val="cs-CZ"/>
        </w:rPr>
        <w:t>OT</w:t>
      </w:r>
      <w:r>
        <w:rPr>
          <w:rFonts w:cs="Bookman Old Style"/>
          <w:color w:val="D2232A"/>
          <w:w w:val="90"/>
          <w:sz w:val="8"/>
          <w:szCs w:val="8"/>
          <w:bdr w:val="nil"/>
          <w:lang w:val="cs-CZ"/>
        </w:rPr>
        <w:t>®</w:t>
      </w:r>
      <w:r>
        <w:rPr>
          <w:rFonts w:cs="Bookman Old Style"/>
          <w:color w:val="D2232A"/>
          <w:w w:val="90"/>
          <w:bdr w:val="nil"/>
          <w:lang w:val="cs-CZ"/>
        </w:rPr>
        <w:t>.</w:t>
      </w:r>
    </w:p>
    <w:p w:rsidR="001433D7" w:rsidRDefault="00381D7F">
      <w:pPr>
        <w:pStyle w:val="BodyText"/>
        <w:spacing w:line="189" w:lineRule="auto"/>
        <w:jc w:val="both"/>
      </w:pPr>
      <w:r>
        <w:rPr>
          <w:rFonts w:cs="Bookman Old Style"/>
          <w:w w:val="85"/>
          <w:bdr w:val="nil"/>
          <w:lang w:val="cs-CZ"/>
        </w:rPr>
        <w:br w:type="column"/>
      </w:r>
      <w:r>
        <w:rPr>
          <w:rFonts w:cs="Bookman Old Style"/>
          <w:color w:val="231F20"/>
          <w:w w:val="85"/>
          <w:bdr w:val="nil"/>
          <w:lang w:val="cs-CZ"/>
        </w:rPr>
        <w:lastRenderedPageBreak/>
        <w:t>un detergente en agua caliente (</w:t>
      </w:r>
      <w:r>
        <w:rPr>
          <w:rFonts w:ascii="Century" w:eastAsia="Century" w:hAnsi="Century" w:cs="Century"/>
          <w:color w:val="231F20"/>
          <w:w w:val="85"/>
          <w:bdr w:val="nil"/>
          <w:lang w:val="cs-CZ"/>
        </w:rPr>
        <w:t xml:space="preserve">64 </w:t>
      </w:r>
      <w:r>
        <w:rPr>
          <w:rFonts w:cs="Bookman Old Style"/>
          <w:color w:val="231F20"/>
          <w:w w:val="85"/>
          <w:bdr w:val="nil"/>
          <w:lang w:val="cs-CZ"/>
        </w:rPr>
        <w:t xml:space="preserve">a </w:t>
      </w:r>
      <w:r>
        <w:rPr>
          <w:rFonts w:ascii="Century" w:eastAsia="Century" w:hAnsi="Century" w:cs="Century"/>
          <w:color w:val="231F20"/>
          <w:w w:val="85"/>
          <w:bdr w:val="nil"/>
          <w:lang w:val="cs-CZ"/>
        </w:rPr>
        <w:t>66</w:t>
      </w:r>
      <w:r>
        <w:rPr>
          <w:rFonts w:cs="Bookman Old Style"/>
          <w:color w:val="231F20"/>
          <w:w w:val="85"/>
          <w:bdr w:val="nil"/>
          <w:lang w:val="cs-CZ"/>
        </w:rPr>
        <w:t>°C) [</w:t>
      </w:r>
      <w:r>
        <w:rPr>
          <w:rFonts w:ascii="Century" w:eastAsia="Century" w:hAnsi="Century" w:cs="Century"/>
          <w:color w:val="231F20"/>
          <w:w w:val="85"/>
          <w:bdr w:val="nil"/>
          <w:lang w:val="cs-CZ"/>
        </w:rPr>
        <w:t xml:space="preserve">2 </w:t>
      </w:r>
      <w:r>
        <w:rPr>
          <w:rFonts w:cs="Bookman Old Style"/>
          <w:color w:val="231F20"/>
          <w:w w:val="85"/>
          <w:bdr w:val="nil"/>
          <w:lang w:val="cs-CZ"/>
        </w:rPr>
        <w:t xml:space="preserve">min.], después aclarar </w:t>
      </w:r>
      <w:r>
        <w:rPr>
          <w:rFonts w:ascii="Century" w:eastAsia="Century" w:hAnsi="Century" w:cs="Century"/>
          <w:color w:val="231F20"/>
          <w:w w:val="85"/>
          <w:bdr w:val="nil"/>
          <w:lang w:val="cs-CZ"/>
        </w:rPr>
        <w:t xml:space="preserve">2 </w:t>
      </w:r>
      <w:r>
        <w:rPr>
          <w:rFonts w:cs="Bookman Old Style"/>
          <w:color w:val="231F20"/>
          <w:w w:val="85"/>
          <w:bdr w:val="nil"/>
          <w:lang w:val="cs-CZ"/>
        </w:rPr>
        <w:t>veces con agua caliente blanda [</w:t>
      </w:r>
      <w:r>
        <w:rPr>
          <w:rFonts w:ascii="Century" w:eastAsia="Century" w:hAnsi="Century" w:cs="Century"/>
          <w:color w:val="231F20"/>
          <w:w w:val="85"/>
          <w:bdr w:val="nil"/>
          <w:lang w:val="cs-CZ"/>
        </w:rPr>
        <w:t xml:space="preserve">15 </w:t>
      </w:r>
      <w:r>
        <w:rPr>
          <w:rFonts w:cs="Bookman Old Style"/>
          <w:color w:val="231F20"/>
          <w:w w:val="85"/>
          <w:bdr w:val="nil"/>
          <w:lang w:val="cs-CZ"/>
        </w:rPr>
        <w:t>s].</w:t>
      </w:r>
    </w:p>
    <w:p w:rsidR="001433D7" w:rsidRDefault="00381D7F">
      <w:pPr>
        <w:spacing w:line="114" w:lineRule="exact"/>
        <w:ind w:left="98" w:right="7013"/>
        <w:jc w:val="center"/>
        <w:rPr>
          <w:rFonts w:ascii="Century" w:eastAsia="Century" w:hAnsi="Century" w:cs="Century"/>
          <w:sz w:val="10"/>
          <w:szCs w:val="10"/>
        </w:rPr>
      </w:pPr>
      <w:r>
        <w:rPr>
          <w:rFonts w:ascii="Calibri" w:eastAsia="Calibri" w:hAnsi="Calibri" w:cs="Calibri"/>
          <w:bdr w:val="nil"/>
          <w:lang w:val="cs-CZ"/>
        </w:rPr>
        <w:br w:type="column"/>
      </w:r>
      <w:r>
        <w:rPr>
          <w:rFonts w:ascii="Bookman Old Style" w:eastAsia="Bookman Old Style" w:hAnsi="Bookman Old Style" w:cs="Bookman Old Style"/>
          <w:color w:val="231F20"/>
          <w:sz w:val="10"/>
          <w:szCs w:val="10"/>
          <w:bdr w:val="nil"/>
          <w:lang w:val="cs-CZ"/>
        </w:rPr>
        <w:lastRenderedPageBreak/>
        <w:t>Tel.: +</w:t>
      </w:r>
      <w:r>
        <w:rPr>
          <w:rFonts w:ascii="Century" w:eastAsia="Century" w:hAnsi="Century" w:cs="Century"/>
          <w:color w:val="231F20"/>
          <w:sz w:val="10"/>
          <w:szCs w:val="10"/>
          <w:bdr w:val="nil"/>
          <w:lang w:val="cs-CZ"/>
        </w:rPr>
        <w:t xml:space="preserve">33 (0) 169  412 212  </w:t>
      </w:r>
      <w:r>
        <w:rPr>
          <w:rFonts w:ascii="Bookman Old Style" w:eastAsia="Bookman Old Style" w:hAnsi="Bookman Old Style" w:cs="Bookman Old Style"/>
          <w:color w:val="231F20"/>
          <w:sz w:val="10"/>
          <w:szCs w:val="10"/>
          <w:bdr w:val="nil"/>
          <w:lang w:val="cs-CZ"/>
        </w:rPr>
        <w:t>- Fax: +</w:t>
      </w:r>
      <w:r>
        <w:rPr>
          <w:rFonts w:ascii="Century" w:eastAsia="Century" w:hAnsi="Century" w:cs="Century"/>
          <w:color w:val="231F20"/>
          <w:sz w:val="10"/>
          <w:szCs w:val="10"/>
          <w:bdr w:val="nil"/>
          <w:lang w:val="cs-CZ"/>
        </w:rPr>
        <w:t>33 (0) 169  411 110</w:t>
      </w:r>
    </w:p>
    <w:p w:rsidR="001433D7" w:rsidRDefault="000F4CDE">
      <w:pPr>
        <w:spacing w:before="60"/>
        <w:ind w:left="98" w:right="7013"/>
        <w:jc w:val="center"/>
        <w:rPr>
          <w:rFonts w:ascii="Book Antiqua" w:eastAsia="Book Antiqua" w:hAnsi="Book Antiqua" w:cs="Book Antiqua"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7289800</wp:posOffset>
                </wp:positionH>
                <wp:positionV relativeFrom="paragraph">
                  <wp:posOffset>-464185</wp:posOffset>
                </wp:positionV>
                <wp:extent cx="3240405" cy="720090"/>
                <wp:effectExtent l="0" t="5715" r="0" b="0"/>
                <wp:wrapNone/>
                <wp:docPr id="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0405" cy="720090"/>
                          <a:chOff x="11480" y="-731"/>
                          <a:chExt cx="5103" cy="1134"/>
                        </a:xfrm>
                      </wpg:grpSpPr>
                      <wpg:grpSp>
                        <wpg:cNvPr id="4" name="Group 20"/>
                        <wpg:cNvGrpSpPr>
                          <a:grpSpLocks/>
                        </wpg:cNvGrpSpPr>
                        <wpg:grpSpPr bwMode="auto">
                          <a:xfrm>
                            <a:off x="11480" y="-731"/>
                            <a:ext cx="5103" cy="1134"/>
                            <a:chOff x="11480" y="-731"/>
                            <a:chExt cx="5103" cy="1134"/>
                          </a:xfrm>
                        </wpg:grpSpPr>
                        <wps:wsp>
                          <wps:cNvPr id="6" name="Freeform 21"/>
                          <wps:cNvSpPr>
                            <a:spLocks/>
                          </wps:cNvSpPr>
                          <wps:spPr bwMode="auto">
                            <a:xfrm>
                              <a:off x="11480" y="-731"/>
                              <a:ext cx="5103" cy="1134"/>
                            </a:xfrm>
                            <a:custGeom>
                              <a:avLst/>
                              <a:gdLst>
                                <a:gd name="T0" fmla="+- 0 11480 11480"/>
                                <a:gd name="T1" fmla="*/ T0 w 5103"/>
                                <a:gd name="T2" fmla="+- 0 402 -731"/>
                                <a:gd name="T3" fmla="*/ 402 h 1134"/>
                                <a:gd name="T4" fmla="+- 0 16583 11480"/>
                                <a:gd name="T5" fmla="*/ T4 w 5103"/>
                                <a:gd name="T6" fmla="+- 0 402 -731"/>
                                <a:gd name="T7" fmla="*/ 402 h 1134"/>
                                <a:gd name="T8" fmla="+- 0 16583 11480"/>
                                <a:gd name="T9" fmla="*/ T8 w 5103"/>
                                <a:gd name="T10" fmla="+- 0 -731 -731"/>
                                <a:gd name="T11" fmla="*/ -731 h 1134"/>
                                <a:gd name="T12" fmla="+- 0 11480 11480"/>
                                <a:gd name="T13" fmla="*/ T12 w 5103"/>
                                <a:gd name="T14" fmla="+- 0 -731 -731"/>
                                <a:gd name="T15" fmla="*/ -731 h 1134"/>
                                <a:gd name="T16" fmla="+- 0 11480 11480"/>
                                <a:gd name="T17" fmla="*/ T16 w 5103"/>
                                <a:gd name="T18" fmla="+- 0 402 -731"/>
                                <a:gd name="T19" fmla="*/ 402 h 1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03" h="1134">
                                  <a:moveTo>
                                    <a:pt x="0" y="1133"/>
                                  </a:moveTo>
                                  <a:lnTo>
                                    <a:pt x="5103" y="1133"/>
                                  </a:lnTo>
                                  <a:lnTo>
                                    <a:pt x="5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245" y="-363"/>
                              <a:ext cx="218" cy="39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583" y="-363"/>
                              <a:ext cx="194" cy="39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" name="Group 24"/>
                        <wpg:cNvGrpSpPr>
                          <a:grpSpLocks/>
                        </wpg:cNvGrpSpPr>
                        <wpg:grpSpPr bwMode="auto">
                          <a:xfrm>
                            <a:off x="14344" y="-363"/>
                            <a:ext cx="474" cy="397"/>
                            <a:chOff x="14344" y="-363"/>
                            <a:chExt cx="474" cy="397"/>
                          </a:xfrm>
                        </wpg:grpSpPr>
                        <wps:wsp>
                          <wps:cNvPr id="10" name="Freeform 25"/>
                          <wps:cNvSpPr>
                            <a:spLocks/>
                          </wps:cNvSpPr>
                          <wps:spPr bwMode="auto">
                            <a:xfrm>
                              <a:off x="14344" y="-363"/>
                              <a:ext cx="474" cy="397"/>
                            </a:xfrm>
                            <a:custGeom>
                              <a:avLst/>
                              <a:gdLst>
                                <a:gd name="T0" fmla="+- 0 14581 14344"/>
                                <a:gd name="T1" fmla="*/ T0 w 474"/>
                                <a:gd name="T2" fmla="+- 0 -363 -363"/>
                                <a:gd name="T3" fmla="*/ -363 h 397"/>
                                <a:gd name="T4" fmla="+- 0 14344 14344"/>
                                <a:gd name="T5" fmla="*/ T4 w 474"/>
                                <a:gd name="T6" fmla="+- 0 34 -363"/>
                                <a:gd name="T7" fmla="*/ 34 h 397"/>
                                <a:gd name="T8" fmla="+- 0 14818 14344"/>
                                <a:gd name="T9" fmla="*/ T8 w 474"/>
                                <a:gd name="T10" fmla="+- 0 34 -363"/>
                                <a:gd name="T11" fmla="*/ 34 h 397"/>
                                <a:gd name="T12" fmla="+- 0 14810 14344"/>
                                <a:gd name="T13" fmla="*/ T12 w 474"/>
                                <a:gd name="T14" fmla="+- 0 21 -363"/>
                                <a:gd name="T15" fmla="*/ 21 h 397"/>
                                <a:gd name="T16" fmla="+- 0 14367 14344"/>
                                <a:gd name="T17" fmla="*/ T16 w 474"/>
                                <a:gd name="T18" fmla="+- 0 21 -363"/>
                                <a:gd name="T19" fmla="*/ 21 h 397"/>
                                <a:gd name="T20" fmla="+- 0 14581 14344"/>
                                <a:gd name="T21" fmla="*/ T20 w 474"/>
                                <a:gd name="T22" fmla="+- 0 -338 -363"/>
                                <a:gd name="T23" fmla="*/ -338 h 397"/>
                                <a:gd name="T24" fmla="+- 0 14596 14344"/>
                                <a:gd name="T25" fmla="*/ T24 w 474"/>
                                <a:gd name="T26" fmla="+- 0 -338 -363"/>
                                <a:gd name="T27" fmla="*/ -338 h 397"/>
                                <a:gd name="T28" fmla="+- 0 14581 14344"/>
                                <a:gd name="T29" fmla="*/ T28 w 474"/>
                                <a:gd name="T30" fmla="+- 0 -363 -363"/>
                                <a:gd name="T31" fmla="*/ -363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74" h="397">
                                  <a:moveTo>
                                    <a:pt x="237" y="0"/>
                                  </a:moveTo>
                                  <a:lnTo>
                                    <a:pt x="0" y="397"/>
                                  </a:lnTo>
                                  <a:lnTo>
                                    <a:pt x="474" y="397"/>
                                  </a:lnTo>
                                  <a:lnTo>
                                    <a:pt x="466" y="384"/>
                                  </a:lnTo>
                                  <a:lnTo>
                                    <a:pt x="23" y="384"/>
                                  </a:lnTo>
                                  <a:lnTo>
                                    <a:pt x="237" y="25"/>
                                  </a:lnTo>
                                  <a:lnTo>
                                    <a:pt x="252" y="25"/>
                                  </a:lnTo>
                                  <a:lnTo>
                                    <a:pt x="2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26"/>
                          <wps:cNvSpPr>
                            <a:spLocks/>
                          </wps:cNvSpPr>
                          <wps:spPr bwMode="auto">
                            <a:xfrm>
                              <a:off x="14344" y="-363"/>
                              <a:ext cx="474" cy="397"/>
                            </a:xfrm>
                            <a:custGeom>
                              <a:avLst/>
                              <a:gdLst>
                                <a:gd name="T0" fmla="+- 0 14596 14344"/>
                                <a:gd name="T1" fmla="*/ T0 w 474"/>
                                <a:gd name="T2" fmla="+- 0 -338 -363"/>
                                <a:gd name="T3" fmla="*/ -338 h 397"/>
                                <a:gd name="T4" fmla="+- 0 14581 14344"/>
                                <a:gd name="T5" fmla="*/ T4 w 474"/>
                                <a:gd name="T6" fmla="+- 0 -338 -363"/>
                                <a:gd name="T7" fmla="*/ -338 h 397"/>
                                <a:gd name="T8" fmla="+- 0 14795 14344"/>
                                <a:gd name="T9" fmla="*/ T8 w 474"/>
                                <a:gd name="T10" fmla="+- 0 21 -363"/>
                                <a:gd name="T11" fmla="*/ 21 h 397"/>
                                <a:gd name="T12" fmla="+- 0 14810 14344"/>
                                <a:gd name="T13" fmla="*/ T12 w 474"/>
                                <a:gd name="T14" fmla="+- 0 21 -363"/>
                                <a:gd name="T15" fmla="*/ 21 h 397"/>
                                <a:gd name="T16" fmla="+- 0 14596 14344"/>
                                <a:gd name="T17" fmla="*/ T16 w 474"/>
                                <a:gd name="T18" fmla="+- 0 -338 -363"/>
                                <a:gd name="T19" fmla="*/ -338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4" h="397">
                                  <a:moveTo>
                                    <a:pt x="252" y="25"/>
                                  </a:moveTo>
                                  <a:lnTo>
                                    <a:pt x="237" y="25"/>
                                  </a:lnTo>
                                  <a:lnTo>
                                    <a:pt x="451" y="384"/>
                                  </a:lnTo>
                                  <a:lnTo>
                                    <a:pt x="466" y="384"/>
                                  </a:lnTo>
                                  <a:lnTo>
                                    <a:pt x="252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Picture 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431" y="-116"/>
                              <a:ext cx="288" cy="12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574pt;margin-top:-36.5pt;width:255.15pt;height:56.7pt;z-index:251659264;mso-position-horizontal-relative:page" coordorigin="11480,-731" coordsize="5103,113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">
                <v:group id="Group 20" o:spid="_x0000_s1027" style="position:absolute;left:11480;top:-731;width:5103;height:1134" coordorigin="11480,-731" coordsize="5103,11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shape id="Freeform 21" o:spid="_x0000_s1028" style="position:absolute;left:11480;top:-731;width:5103;height:1134;visibility:visible;mso-wrap-style:square;v-text-anchor:top" coordsize="5103,11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WgSswQAA&#10;ANoAAAAPAAAAZHJzL2Rvd25yZXYueG1sRI9Ba4NAFITvhf6H5QVya1Z7CMG6ihQClZxieujx4b6u&#10;UvetuFs1+fXZQKHHYWa+YfJytYOYafK9YwXpLgFB3Drds1HweTm+HED4gKxxcEwKruShLJ6fcsy0&#10;W/hMcxOMiBD2GSroQhgzKX3bkUW/cyNx9L7dZDFEORmpJ1wi3A7yNUn20mLPcaHDkd47an+aX6vg&#10;cjqkxuhl/rIN3mp5rbSujVLbzVq9gQi0hv/wX/tDK9jD40q8AbK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loErMEAAADaAAAADwAAAAAAAAAAAAAAAACXAgAAZHJzL2Rvd25y&#10;ZXYueG1sUEsFBgAAAAAEAAQA9QAAAIUDAAAAAA==&#10;" path="m0,1133l5103,1133,5103,,,,,1133xe" fillcolor="#231f20" stroked="f">
                    <v:path arrowok="t" o:connecttype="custom" o:connectlocs="0,402;5103,402;5103,-731;0,-731;0,40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2" o:spid="_x0000_s1029" type="#_x0000_t75" style="position:absolute;left:13245;top:-363;width:218;height:39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57&#10;aI7EAAAA2gAAAA8AAABkcnMvZG93bnJldi54bWxEj0FrwkAUhO+C/2F5BW/60gptSV1FC6LgoSb2&#10;0tsj+5qkzb4N2dXE/vquUOhxmJlvmMVqsI26cOdrJxruZwkolsKZWkoN76ft9BmUDySGGies4coe&#10;VsvxaEGpcb1kfMlDqSJEfEoaqhDaFNEXFVvyM9eyRO/TdZZClF2JpqM+wm2DD0nyiJZqiQsVtfxa&#10;cfGdn62G7Avnffax23F5WOMp/8HjZvum9eRuWL+ACjyE//Bfe280PMHtSrwBuPwF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M57aI7EAAAA2gAAAA8AAAAAAAAAAAAAAAAAnAIA&#10;AGRycy9kb3ducmV2LnhtbFBLBQYAAAAABAAEAPcAAACNAwAAAAA=&#10;">
                    <v:imagedata r:id="rId15" o:title=""/>
                  </v:shape>
                  <v:shape id="Picture 23" o:spid="_x0000_s1030" type="#_x0000_t75" style="position:absolute;left:13583;top:-363;width:194;height:39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b+&#10;CAXCAAAA2gAAAA8AAABkcnMvZG93bnJldi54bWxEj8GKwkAMhu8LvsMQYW/r1D2oVEdRWcGLh62C&#10;HkMntsVOpnbG2n37zUHwGP78X/ItVr2rVUdtqDwbGI8SUMS5txUXBk7H3dcMVIjIFmvPZOCPAqyW&#10;g48FptY/+Ze6LBZKIBxSNFDG2KRah7wkh2HkG2LJrr51GGVsC21bfArc1fo7SSbaYcVyocSGtiXl&#10;t+zhhNJ1NrrtuDocz/fLpj/csunmx5jPYb+eg4rUx/fyq723BuRXUREN0Mt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2/ggFwgAAANoAAAAPAAAAAAAAAAAAAAAAAJwCAABk&#10;cnMvZG93bnJldi54bWxQSwUGAAAAAAQABAD3AAAAiwMAAAAA&#10;">
                    <v:imagedata r:id="rId16" o:title=""/>
                  </v:shape>
                </v:group>
                <v:group id="Group 24" o:spid="_x0000_s1031" style="position:absolute;left:14344;top:-363;width:474;height:397" coordorigin="14344,-363" coordsize="474,3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shape id="Freeform 25" o:spid="_x0000_s1032" style="position:absolute;left:14344;top:-363;width:474;height:397;visibility:visible;mso-wrap-style:square;v-text-anchor:top" coordsize="474,3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xnyowgAA&#10;ANsAAAAPAAAAZHJzL2Rvd25yZXYueG1sRI/NasNADITvhb7DokJuzbo9hOBkE+JSQ3tsfiC9Ca9q&#10;m3q1ZrVN3LevDoXcJGY082m9ncJgLpSkj+zgaV6AIW6i77l1cDzUj0swkpE9DpHJwS8JbDf3d2ss&#10;fbzyB132uTUawlKigy7nsbRWmo4CyjyOxKp9xRQw65pa6xNeNTwM9rkoFjZgz9rQ4UgvHTXf+5/g&#10;IKVaTrtzlKp4P41V/VrRp0zOzR6m3QpMpinfzP/Xb17xlV5/0QHs5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TGfKjCAAAA2wAAAA8AAAAAAAAAAAAAAAAAlwIAAGRycy9kb3du&#10;cmV2LnhtbFBLBQYAAAAABAAEAPUAAACGAwAAAAA=&#10;" path="m237,0l0,397,474,397,466,384,23,384,237,25,252,25,237,0xe" stroked="f">
                    <v:path arrowok="t" o:connecttype="custom" o:connectlocs="237,-363;0,34;474,34;466,21;23,21;237,-338;252,-338;237,-363" o:connectangles="0,0,0,0,0,0,0,0"/>
                  </v:shape>
                  <v:shape id="Freeform 26" o:spid="_x0000_s1033" style="position:absolute;left:14344;top:-363;width:474;height:397;visibility:visible;mso-wrap-style:square;v-text-anchor:top" coordsize="474,3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itkzvwAA&#10;ANsAAAAPAAAAZHJzL2Rvd25yZXYueG1sRE9Na8JAEL0X/A/LCL3VjR6kpK5ixIAeayvU25Adk2B2&#10;Nuysmv77bkHwNo/3OYvV4Dp1oyCtZwPTSQaKuPK25drA91f59g5KIrLFzjMZ+CWB1XL0ssDc+jt/&#10;0u0Qa5VCWHI00MTY51pL1ZBDmfieOHFnHxzGBEOtbcB7CnednmXZXDtsOTU02NOmoepyuDoDIZRy&#10;XP94KbL9sS/KbUEnGYx5HQ/rD1CRhvgUP9w7m+ZP4f+XdIBe/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uK2TO/AAAA2wAAAA8AAAAAAAAAAAAAAAAAlwIAAGRycy9kb3ducmV2&#10;LnhtbFBLBQYAAAAABAAEAPUAAACDAwAAAAA=&#10;" path="m252,25l237,25,451,384,466,384,252,25xe" stroked="f">
                    <v:path arrowok="t" o:connecttype="custom" o:connectlocs="252,-338;237,-338;451,21;466,21;252,-338" o:connectangles="0,0,0,0,0"/>
                  </v:shape>
                  <v:shape id="Picture 27" o:spid="_x0000_s1034" type="#_x0000_t75" style="position:absolute;left:14431;top:-116;width:288;height:12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">
                    <v:imagedata r:id="rId17" o:title=""/>
                  </v:shape>
                </v:group>
                <w10:wrap anchorx="page"/>
              </v:group>
            </w:pict>
          </mc:Fallback>
        </mc:AlternateContent>
      </w:r>
      <w:hyperlink r:id="rId18" w:history="1">
        <w:r w:rsidR="00381D7F">
          <w:rPr>
            <w:rFonts w:ascii="Bookman Old Style" w:eastAsia="Bookman Old Style" w:hAnsi="Bookman Old Style" w:cs="Bookman Old Style"/>
            <w:color w:val="231F20"/>
            <w:sz w:val="10"/>
            <w:szCs w:val="10"/>
            <w:bdr w:val="nil"/>
            <w:lang w:val="cs-CZ"/>
          </w:rPr>
          <w:t>info@arex.fr</w:t>
        </w:r>
      </w:hyperlink>
      <w:r w:rsidR="00381D7F">
        <w:rPr>
          <w:rFonts w:ascii="Bookman Old Style" w:eastAsia="Bookman Old Style" w:hAnsi="Bookman Old Style" w:cs="Bookman Old Style"/>
          <w:color w:val="231F20"/>
          <w:sz w:val="10"/>
          <w:szCs w:val="10"/>
          <w:bdr w:val="nil"/>
          <w:lang w:val="cs-CZ"/>
        </w:rPr>
        <w:t xml:space="preserve">  - </w:t>
      </w:r>
      <w:hyperlink r:id="rId19" w:history="1">
        <w:r w:rsidR="00381D7F">
          <w:rPr>
            <w:rFonts w:ascii="Book Antiqua" w:eastAsia="Book Antiqua" w:hAnsi="Book Antiqua" w:cs="Book Antiqua"/>
            <w:b/>
            <w:bCs/>
            <w:color w:val="231F20"/>
            <w:sz w:val="10"/>
            <w:szCs w:val="10"/>
            <w:bdr w:val="nil"/>
            <w:lang w:val="cs-CZ"/>
          </w:rPr>
          <w:t>www.arex.fr</w:t>
        </w:r>
      </w:hyperlink>
    </w:p>
    <w:sectPr w:rsidR="001433D7" w:rsidSect="001433D7">
      <w:type w:val="continuous"/>
      <w:pgSz w:w="16840" w:h="11910" w:orient="landscape"/>
      <w:pgMar w:top="0" w:right="140" w:bottom="0" w:left="140" w:header="720" w:footer="720" w:gutter="0"/>
      <w:cols w:num="3" w:space="720" w:equalWidth="0">
        <w:col w:w="2596" w:space="154"/>
        <w:col w:w="2468" w:space="1700"/>
        <w:col w:w="96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798A0906">
      <w:start w:val="1"/>
      <w:numFmt w:val="bullet"/>
      <w:lvlText w:val="-"/>
      <w:lvlJc w:val="left"/>
      <w:pPr>
        <w:ind w:left="200" w:hanging="86"/>
      </w:pPr>
      <w:rPr>
        <w:rFonts w:ascii="Book Antiqua" w:eastAsia="Book Antiqua" w:hAnsi="Book Antiqua" w:hint="default"/>
        <w:b/>
        <w:bCs/>
        <w:color w:val="D2232A"/>
        <w:w w:val="116"/>
        <w:sz w:val="14"/>
        <w:szCs w:val="14"/>
      </w:rPr>
    </w:lvl>
    <w:lvl w:ilvl="1" w:tplc="70DE6BDE">
      <w:start w:val="1"/>
      <w:numFmt w:val="bullet"/>
      <w:lvlText w:val="•"/>
      <w:lvlJc w:val="left"/>
      <w:pPr>
        <w:ind w:left="439" w:hanging="86"/>
      </w:pPr>
      <w:rPr>
        <w:rFonts w:hint="default"/>
      </w:rPr>
    </w:lvl>
    <w:lvl w:ilvl="2" w:tplc="9FBC7B20">
      <w:start w:val="1"/>
      <w:numFmt w:val="bullet"/>
      <w:lvlText w:val="•"/>
      <w:lvlJc w:val="left"/>
      <w:pPr>
        <w:ind w:left="679" w:hanging="86"/>
      </w:pPr>
      <w:rPr>
        <w:rFonts w:hint="default"/>
      </w:rPr>
    </w:lvl>
    <w:lvl w:ilvl="3" w:tplc="049ADB26">
      <w:start w:val="1"/>
      <w:numFmt w:val="bullet"/>
      <w:lvlText w:val="•"/>
      <w:lvlJc w:val="left"/>
      <w:pPr>
        <w:ind w:left="918" w:hanging="86"/>
      </w:pPr>
      <w:rPr>
        <w:rFonts w:hint="default"/>
      </w:rPr>
    </w:lvl>
    <w:lvl w:ilvl="4" w:tplc="DA6E6D7E">
      <w:start w:val="1"/>
      <w:numFmt w:val="bullet"/>
      <w:lvlText w:val="•"/>
      <w:lvlJc w:val="left"/>
      <w:pPr>
        <w:ind w:left="1158" w:hanging="86"/>
      </w:pPr>
      <w:rPr>
        <w:rFonts w:hint="default"/>
      </w:rPr>
    </w:lvl>
    <w:lvl w:ilvl="5" w:tplc="D9B0EE52">
      <w:start w:val="1"/>
      <w:numFmt w:val="bullet"/>
      <w:lvlText w:val="•"/>
      <w:lvlJc w:val="left"/>
      <w:pPr>
        <w:ind w:left="1397" w:hanging="86"/>
      </w:pPr>
      <w:rPr>
        <w:rFonts w:hint="default"/>
      </w:rPr>
    </w:lvl>
    <w:lvl w:ilvl="6" w:tplc="6D90D06C">
      <w:start w:val="1"/>
      <w:numFmt w:val="bullet"/>
      <w:lvlText w:val="•"/>
      <w:lvlJc w:val="left"/>
      <w:pPr>
        <w:ind w:left="1637" w:hanging="86"/>
      </w:pPr>
      <w:rPr>
        <w:rFonts w:hint="default"/>
      </w:rPr>
    </w:lvl>
    <w:lvl w:ilvl="7" w:tplc="5E068ACA">
      <w:start w:val="1"/>
      <w:numFmt w:val="bullet"/>
      <w:lvlText w:val="•"/>
      <w:lvlJc w:val="left"/>
      <w:pPr>
        <w:ind w:left="1876" w:hanging="86"/>
      </w:pPr>
      <w:rPr>
        <w:rFonts w:hint="default"/>
      </w:rPr>
    </w:lvl>
    <w:lvl w:ilvl="8" w:tplc="D882A1F6">
      <w:start w:val="1"/>
      <w:numFmt w:val="bullet"/>
      <w:lvlText w:val="•"/>
      <w:lvlJc w:val="left"/>
      <w:pPr>
        <w:ind w:left="2116" w:hanging="86"/>
      </w:pPr>
      <w:rPr>
        <w:rFonts w:hint="default"/>
      </w:rPr>
    </w:lvl>
  </w:abstractNum>
  <w:abstractNum w:abstractNumId="1">
    <w:nsid w:val="00000002"/>
    <w:multiLevelType w:val="hybridMultilevel"/>
    <w:tmpl w:val="00000000"/>
    <w:lvl w:ilvl="0" w:tplc="8048B2D8">
      <w:start w:val="1"/>
      <w:numFmt w:val="bullet"/>
      <w:lvlText w:val="-"/>
      <w:lvlJc w:val="left"/>
      <w:pPr>
        <w:ind w:left="200" w:hanging="86"/>
      </w:pPr>
      <w:rPr>
        <w:rFonts w:ascii="Bookman Old Style" w:eastAsia="Bookman Old Style" w:hAnsi="Bookman Old Style" w:hint="default"/>
        <w:color w:val="231F20"/>
        <w:w w:val="99"/>
        <w:sz w:val="14"/>
        <w:szCs w:val="14"/>
      </w:rPr>
    </w:lvl>
    <w:lvl w:ilvl="1" w:tplc="B50E5D1E">
      <w:start w:val="1"/>
      <w:numFmt w:val="bullet"/>
      <w:lvlText w:val="•"/>
      <w:lvlJc w:val="left"/>
      <w:pPr>
        <w:ind w:left="439" w:hanging="86"/>
      </w:pPr>
      <w:rPr>
        <w:rFonts w:hint="default"/>
      </w:rPr>
    </w:lvl>
    <w:lvl w:ilvl="2" w:tplc="9F8A228C">
      <w:start w:val="1"/>
      <w:numFmt w:val="bullet"/>
      <w:lvlText w:val="•"/>
      <w:lvlJc w:val="left"/>
      <w:pPr>
        <w:ind w:left="679" w:hanging="86"/>
      </w:pPr>
      <w:rPr>
        <w:rFonts w:hint="default"/>
      </w:rPr>
    </w:lvl>
    <w:lvl w:ilvl="3" w:tplc="CF4E8042">
      <w:start w:val="1"/>
      <w:numFmt w:val="bullet"/>
      <w:lvlText w:val="•"/>
      <w:lvlJc w:val="left"/>
      <w:pPr>
        <w:ind w:left="918" w:hanging="86"/>
      </w:pPr>
      <w:rPr>
        <w:rFonts w:hint="default"/>
      </w:rPr>
    </w:lvl>
    <w:lvl w:ilvl="4" w:tplc="D6E4957C">
      <w:start w:val="1"/>
      <w:numFmt w:val="bullet"/>
      <w:lvlText w:val="•"/>
      <w:lvlJc w:val="left"/>
      <w:pPr>
        <w:ind w:left="1158" w:hanging="86"/>
      </w:pPr>
      <w:rPr>
        <w:rFonts w:hint="default"/>
      </w:rPr>
    </w:lvl>
    <w:lvl w:ilvl="5" w:tplc="3C9218D2">
      <w:start w:val="1"/>
      <w:numFmt w:val="bullet"/>
      <w:lvlText w:val="•"/>
      <w:lvlJc w:val="left"/>
      <w:pPr>
        <w:ind w:left="1397" w:hanging="86"/>
      </w:pPr>
      <w:rPr>
        <w:rFonts w:hint="default"/>
      </w:rPr>
    </w:lvl>
    <w:lvl w:ilvl="6" w:tplc="B3D45CCA">
      <w:start w:val="1"/>
      <w:numFmt w:val="bullet"/>
      <w:lvlText w:val="•"/>
      <w:lvlJc w:val="left"/>
      <w:pPr>
        <w:ind w:left="1637" w:hanging="86"/>
      </w:pPr>
      <w:rPr>
        <w:rFonts w:hint="default"/>
      </w:rPr>
    </w:lvl>
    <w:lvl w:ilvl="7" w:tplc="47F4D804">
      <w:start w:val="1"/>
      <w:numFmt w:val="bullet"/>
      <w:lvlText w:val="•"/>
      <w:lvlJc w:val="left"/>
      <w:pPr>
        <w:ind w:left="1876" w:hanging="86"/>
      </w:pPr>
      <w:rPr>
        <w:rFonts w:hint="default"/>
      </w:rPr>
    </w:lvl>
    <w:lvl w:ilvl="8" w:tplc="8FCE4422">
      <w:start w:val="1"/>
      <w:numFmt w:val="bullet"/>
      <w:lvlText w:val="•"/>
      <w:lvlJc w:val="left"/>
      <w:pPr>
        <w:ind w:left="2116" w:hanging="86"/>
      </w:pPr>
      <w:rPr>
        <w:rFonts w:hint="default"/>
      </w:rPr>
    </w:lvl>
  </w:abstractNum>
  <w:abstractNum w:abstractNumId="2">
    <w:nsid w:val="00000003"/>
    <w:multiLevelType w:val="hybridMultilevel"/>
    <w:tmpl w:val="00000000"/>
    <w:lvl w:ilvl="0" w:tplc="D526C80E">
      <w:start w:val="1"/>
      <w:numFmt w:val="decimal"/>
      <w:lvlText w:val="%1"/>
      <w:lvlJc w:val="left"/>
      <w:pPr>
        <w:ind w:left="228" w:hanging="114"/>
        <w:jc w:val="left"/>
      </w:pPr>
      <w:rPr>
        <w:rFonts w:ascii="Bookman Old Style" w:eastAsia="Bookman Old Style" w:hAnsi="Bookman Old Style" w:hint="default"/>
        <w:color w:val="231F20"/>
        <w:w w:val="79"/>
        <w:sz w:val="14"/>
        <w:szCs w:val="14"/>
      </w:rPr>
    </w:lvl>
    <w:lvl w:ilvl="1" w:tplc="7348ED6A">
      <w:start w:val="1"/>
      <w:numFmt w:val="bullet"/>
      <w:lvlText w:val="•"/>
      <w:lvlJc w:val="left"/>
      <w:pPr>
        <w:ind w:left="457" w:hanging="114"/>
      </w:pPr>
      <w:rPr>
        <w:rFonts w:hint="default"/>
      </w:rPr>
    </w:lvl>
    <w:lvl w:ilvl="2" w:tplc="C4E2BE3E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3" w:tplc="C778F6BC">
      <w:start w:val="1"/>
      <w:numFmt w:val="bullet"/>
      <w:lvlText w:val="•"/>
      <w:lvlJc w:val="left"/>
      <w:pPr>
        <w:ind w:left="932" w:hanging="114"/>
      </w:pPr>
      <w:rPr>
        <w:rFonts w:hint="default"/>
      </w:rPr>
    </w:lvl>
    <w:lvl w:ilvl="4" w:tplc="1EDC5E0E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5" w:tplc="B38E056E">
      <w:start w:val="1"/>
      <w:numFmt w:val="bullet"/>
      <w:lvlText w:val="•"/>
      <w:lvlJc w:val="left"/>
      <w:pPr>
        <w:ind w:left="1407" w:hanging="114"/>
      </w:pPr>
      <w:rPr>
        <w:rFonts w:hint="default"/>
      </w:rPr>
    </w:lvl>
    <w:lvl w:ilvl="6" w:tplc="BA609992">
      <w:start w:val="1"/>
      <w:numFmt w:val="bullet"/>
      <w:lvlText w:val="•"/>
      <w:lvlJc w:val="left"/>
      <w:pPr>
        <w:ind w:left="1645" w:hanging="114"/>
      </w:pPr>
      <w:rPr>
        <w:rFonts w:hint="default"/>
      </w:rPr>
    </w:lvl>
    <w:lvl w:ilvl="7" w:tplc="1B9ED942">
      <w:start w:val="1"/>
      <w:numFmt w:val="bullet"/>
      <w:lvlText w:val="•"/>
      <w:lvlJc w:val="left"/>
      <w:pPr>
        <w:ind w:left="1882" w:hanging="114"/>
      </w:pPr>
      <w:rPr>
        <w:rFonts w:hint="default"/>
      </w:rPr>
    </w:lvl>
    <w:lvl w:ilvl="8" w:tplc="5006840E">
      <w:start w:val="1"/>
      <w:numFmt w:val="bullet"/>
      <w:lvlText w:val="•"/>
      <w:lvlJc w:val="left"/>
      <w:pPr>
        <w:ind w:left="2120" w:hanging="114"/>
      </w:pPr>
      <w:rPr>
        <w:rFonts w:hint="default"/>
      </w:rPr>
    </w:lvl>
  </w:abstractNum>
  <w:abstractNum w:abstractNumId="3">
    <w:nsid w:val="00000004"/>
    <w:multiLevelType w:val="hybridMultilevel"/>
    <w:tmpl w:val="00000000"/>
    <w:lvl w:ilvl="0" w:tplc="3BBCE534">
      <w:start w:val="1"/>
      <w:numFmt w:val="decimal"/>
      <w:lvlText w:val="%1"/>
      <w:lvlJc w:val="left"/>
      <w:pPr>
        <w:ind w:left="228" w:hanging="114"/>
        <w:jc w:val="left"/>
      </w:pPr>
      <w:rPr>
        <w:rFonts w:ascii="Bookman Old Style" w:eastAsia="Bookman Old Style" w:hAnsi="Bookman Old Style" w:hint="default"/>
        <w:color w:val="231F20"/>
        <w:w w:val="79"/>
        <w:sz w:val="14"/>
        <w:szCs w:val="14"/>
      </w:rPr>
    </w:lvl>
    <w:lvl w:ilvl="1" w:tplc="862CBB10">
      <w:start w:val="1"/>
      <w:numFmt w:val="bullet"/>
      <w:lvlText w:val="•"/>
      <w:lvlJc w:val="left"/>
      <w:pPr>
        <w:ind w:left="457" w:hanging="114"/>
      </w:pPr>
      <w:rPr>
        <w:rFonts w:hint="default"/>
      </w:rPr>
    </w:lvl>
    <w:lvl w:ilvl="2" w:tplc="0F08FA1E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3" w:tplc="E72C162C">
      <w:start w:val="1"/>
      <w:numFmt w:val="bullet"/>
      <w:lvlText w:val="•"/>
      <w:lvlJc w:val="left"/>
      <w:pPr>
        <w:ind w:left="932" w:hanging="114"/>
      </w:pPr>
      <w:rPr>
        <w:rFonts w:hint="default"/>
      </w:rPr>
    </w:lvl>
    <w:lvl w:ilvl="4" w:tplc="107A688A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5" w:tplc="DF0A0C8E">
      <w:start w:val="1"/>
      <w:numFmt w:val="bullet"/>
      <w:lvlText w:val="•"/>
      <w:lvlJc w:val="left"/>
      <w:pPr>
        <w:ind w:left="1407" w:hanging="114"/>
      </w:pPr>
      <w:rPr>
        <w:rFonts w:hint="default"/>
      </w:rPr>
    </w:lvl>
    <w:lvl w:ilvl="6" w:tplc="F2FAF424">
      <w:start w:val="1"/>
      <w:numFmt w:val="bullet"/>
      <w:lvlText w:val="•"/>
      <w:lvlJc w:val="left"/>
      <w:pPr>
        <w:ind w:left="1645" w:hanging="114"/>
      </w:pPr>
      <w:rPr>
        <w:rFonts w:hint="default"/>
      </w:rPr>
    </w:lvl>
    <w:lvl w:ilvl="7" w:tplc="8982E8A6">
      <w:start w:val="1"/>
      <w:numFmt w:val="bullet"/>
      <w:lvlText w:val="•"/>
      <w:lvlJc w:val="left"/>
      <w:pPr>
        <w:ind w:left="1882" w:hanging="114"/>
      </w:pPr>
      <w:rPr>
        <w:rFonts w:hint="default"/>
      </w:rPr>
    </w:lvl>
    <w:lvl w:ilvl="8" w:tplc="A5228EA4">
      <w:start w:val="1"/>
      <w:numFmt w:val="bullet"/>
      <w:lvlText w:val="•"/>
      <w:lvlJc w:val="left"/>
      <w:pPr>
        <w:ind w:left="2120" w:hanging="114"/>
      </w:pPr>
      <w:rPr>
        <w:rFonts w:hint="default"/>
      </w:rPr>
    </w:lvl>
  </w:abstractNum>
  <w:abstractNum w:abstractNumId="4">
    <w:nsid w:val="00000005"/>
    <w:multiLevelType w:val="hybridMultilevel"/>
    <w:tmpl w:val="00000000"/>
    <w:lvl w:ilvl="0" w:tplc="F5AA1D14">
      <w:start w:val="1"/>
      <w:numFmt w:val="bullet"/>
      <w:lvlText w:val="-"/>
      <w:lvlJc w:val="left"/>
      <w:pPr>
        <w:ind w:left="200" w:hanging="86"/>
      </w:pPr>
      <w:rPr>
        <w:rFonts w:ascii="Bookman Old Style" w:eastAsia="Bookman Old Style" w:hAnsi="Bookman Old Style" w:hint="default"/>
        <w:color w:val="231F20"/>
        <w:w w:val="99"/>
        <w:sz w:val="14"/>
        <w:szCs w:val="14"/>
      </w:rPr>
    </w:lvl>
    <w:lvl w:ilvl="1" w:tplc="D81C3096">
      <w:start w:val="1"/>
      <w:numFmt w:val="bullet"/>
      <w:lvlText w:val="•"/>
      <w:lvlJc w:val="left"/>
      <w:pPr>
        <w:ind w:left="439" w:hanging="86"/>
      </w:pPr>
      <w:rPr>
        <w:rFonts w:hint="default"/>
      </w:rPr>
    </w:lvl>
    <w:lvl w:ilvl="2" w:tplc="5294718A">
      <w:start w:val="1"/>
      <w:numFmt w:val="bullet"/>
      <w:lvlText w:val="•"/>
      <w:lvlJc w:val="left"/>
      <w:pPr>
        <w:ind w:left="679" w:hanging="86"/>
      </w:pPr>
      <w:rPr>
        <w:rFonts w:hint="default"/>
      </w:rPr>
    </w:lvl>
    <w:lvl w:ilvl="3" w:tplc="24D20F90">
      <w:start w:val="1"/>
      <w:numFmt w:val="bullet"/>
      <w:lvlText w:val="•"/>
      <w:lvlJc w:val="left"/>
      <w:pPr>
        <w:ind w:left="919" w:hanging="86"/>
      </w:pPr>
      <w:rPr>
        <w:rFonts w:hint="default"/>
      </w:rPr>
    </w:lvl>
    <w:lvl w:ilvl="4" w:tplc="5A8C058A">
      <w:start w:val="1"/>
      <w:numFmt w:val="bullet"/>
      <w:lvlText w:val="•"/>
      <w:lvlJc w:val="left"/>
      <w:pPr>
        <w:ind w:left="1159" w:hanging="86"/>
      </w:pPr>
      <w:rPr>
        <w:rFonts w:hint="default"/>
      </w:rPr>
    </w:lvl>
    <w:lvl w:ilvl="5" w:tplc="E3245B0C">
      <w:start w:val="1"/>
      <w:numFmt w:val="bullet"/>
      <w:lvlText w:val="•"/>
      <w:lvlJc w:val="left"/>
      <w:pPr>
        <w:ind w:left="1399" w:hanging="86"/>
      </w:pPr>
      <w:rPr>
        <w:rFonts w:hint="default"/>
      </w:rPr>
    </w:lvl>
    <w:lvl w:ilvl="6" w:tplc="4CEE99DC">
      <w:start w:val="1"/>
      <w:numFmt w:val="bullet"/>
      <w:lvlText w:val="•"/>
      <w:lvlJc w:val="left"/>
      <w:pPr>
        <w:ind w:left="1638" w:hanging="86"/>
      </w:pPr>
      <w:rPr>
        <w:rFonts w:hint="default"/>
      </w:rPr>
    </w:lvl>
    <w:lvl w:ilvl="7" w:tplc="F6FCD15A">
      <w:start w:val="1"/>
      <w:numFmt w:val="bullet"/>
      <w:lvlText w:val="•"/>
      <w:lvlJc w:val="left"/>
      <w:pPr>
        <w:ind w:left="1878" w:hanging="86"/>
      </w:pPr>
      <w:rPr>
        <w:rFonts w:hint="default"/>
      </w:rPr>
    </w:lvl>
    <w:lvl w:ilvl="8" w:tplc="EED2A35C">
      <w:start w:val="1"/>
      <w:numFmt w:val="bullet"/>
      <w:lvlText w:val="•"/>
      <w:lvlJc w:val="left"/>
      <w:pPr>
        <w:ind w:left="2118" w:hanging="86"/>
      </w:pPr>
      <w:rPr>
        <w:rFonts w:hint="default"/>
      </w:rPr>
    </w:lvl>
  </w:abstractNum>
  <w:abstractNum w:abstractNumId="5">
    <w:nsid w:val="00000006"/>
    <w:multiLevelType w:val="hybridMultilevel"/>
    <w:tmpl w:val="00000000"/>
    <w:lvl w:ilvl="0" w:tplc="26747A64">
      <w:start w:val="1"/>
      <w:numFmt w:val="bullet"/>
      <w:lvlText w:val="-"/>
      <w:lvlJc w:val="left"/>
      <w:pPr>
        <w:ind w:left="200" w:hanging="86"/>
      </w:pPr>
      <w:rPr>
        <w:rFonts w:ascii="Book Antiqua" w:eastAsia="Book Antiqua" w:hAnsi="Book Antiqua" w:hint="default"/>
        <w:b/>
        <w:bCs/>
        <w:color w:val="D2232A"/>
        <w:w w:val="116"/>
        <w:sz w:val="14"/>
        <w:szCs w:val="14"/>
      </w:rPr>
    </w:lvl>
    <w:lvl w:ilvl="1" w:tplc="E63AE416">
      <w:start w:val="1"/>
      <w:numFmt w:val="bullet"/>
      <w:lvlText w:val="•"/>
      <w:lvlJc w:val="left"/>
      <w:pPr>
        <w:ind w:left="439" w:hanging="86"/>
      </w:pPr>
      <w:rPr>
        <w:rFonts w:hint="default"/>
      </w:rPr>
    </w:lvl>
    <w:lvl w:ilvl="2" w:tplc="D17AB8B2">
      <w:start w:val="1"/>
      <w:numFmt w:val="bullet"/>
      <w:lvlText w:val="•"/>
      <w:lvlJc w:val="left"/>
      <w:pPr>
        <w:ind w:left="679" w:hanging="86"/>
      </w:pPr>
      <w:rPr>
        <w:rFonts w:hint="default"/>
      </w:rPr>
    </w:lvl>
    <w:lvl w:ilvl="3" w:tplc="19308982">
      <w:start w:val="1"/>
      <w:numFmt w:val="bullet"/>
      <w:lvlText w:val="•"/>
      <w:lvlJc w:val="left"/>
      <w:pPr>
        <w:ind w:left="918" w:hanging="86"/>
      </w:pPr>
      <w:rPr>
        <w:rFonts w:hint="default"/>
      </w:rPr>
    </w:lvl>
    <w:lvl w:ilvl="4" w:tplc="C8281F5C">
      <w:start w:val="1"/>
      <w:numFmt w:val="bullet"/>
      <w:lvlText w:val="•"/>
      <w:lvlJc w:val="left"/>
      <w:pPr>
        <w:ind w:left="1158" w:hanging="86"/>
      </w:pPr>
      <w:rPr>
        <w:rFonts w:hint="default"/>
      </w:rPr>
    </w:lvl>
    <w:lvl w:ilvl="5" w:tplc="8878FE72">
      <w:start w:val="1"/>
      <w:numFmt w:val="bullet"/>
      <w:lvlText w:val="•"/>
      <w:lvlJc w:val="left"/>
      <w:pPr>
        <w:ind w:left="1397" w:hanging="86"/>
      </w:pPr>
      <w:rPr>
        <w:rFonts w:hint="default"/>
      </w:rPr>
    </w:lvl>
    <w:lvl w:ilvl="6" w:tplc="E89C2908">
      <w:start w:val="1"/>
      <w:numFmt w:val="bullet"/>
      <w:lvlText w:val="•"/>
      <w:lvlJc w:val="left"/>
      <w:pPr>
        <w:ind w:left="1637" w:hanging="86"/>
      </w:pPr>
      <w:rPr>
        <w:rFonts w:hint="default"/>
      </w:rPr>
    </w:lvl>
    <w:lvl w:ilvl="7" w:tplc="94B43B66">
      <w:start w:val="1"/>
      <w:numFmt w:val="bullet"/>
      <w:lvlText w:val="•"/>
      <w:lvlJc w:val="left"/>
      <w:pPr>
        <w:ind w:left="1876" w:hanging="86"/>
      </w:pPr>
      <w:rPr>
        <w:rFonts w:hint="default"/>
      </w:rPr>
    </w:lvl>
    <w:lvl w:ilvl="8" w:tplc="11BA5F92">
      <w:start w:val="1"/>
      <w:numFmt w:val="bullet"/>
      <w:lvlText w:val="•"/>
      <w:lvlJc w:val="left"/>
      <w:pPr>
        <w:ind w:left="2116" w:hanging="86"/>
      </w:pPr>
      <w:rPr>
        <w:rFonts w:hint="default"/>
      </w:rPr>
    </w:lvl>
  </w:abstractNum>
  <w:abstractNum w:abstractNumId="6">
    <w:nsid w:val="00000007"/>
    <w:multiLevelType w:val="hybridMultilevel"/>
    <w:tmpl w:val="00000000"/>
    <w:lvl w:ilvl="0" w:tplc="E668E682">
      <w:start w:val="1"/>
      <w:numFmt w:val="bullet"/>
      <w:lvlText w:val="-"/>
      <w:lvlJc w:val="left"/>
      <w:pPr>
        <w:ind w:left="200" w:hanging="86"/>
      </w:pPr>
      <w:rPr>
        <w:rFonts w:ascii="Bookman Old Style" w:eastAsia="Bookman Old Style" w:hAnsi="Bookman Old Style" w:hint="default"/>
        <w:color w:val="231F20"/>
        <w:w w:val="99"/>
        <w:sz w:val="14"/>
        <w:szCs w:val="14"/>
      </w:rPr>
    </w:lvl>
    <w:lvl w:ilvl="1" w:tplc="A89601DA">
      <w:start w:val="1"/>
      <w:numFmt w:val="bullet"/>
      <w:lvlText w:val="•"/>
      <w:lvlJc w:val="left"/>
      <w:pPr>
        <w:ind w:left="439" w:hanging="86"/>
      </w:pPr>
      <w:rPr>
        <w:rFonts w:hint="default"/>
      </w:rPr>
    </w:lvl>
    <w:lvl w:ilvl="2" w:tplc="484AACFA">
      <w:start w:val="1"/>
      <w:numFmt w:val="bullet"/>
      <w:lvlText w:val="•"/>
      <w:lvlJc w:val="left"/>
      <w:pPr>
        <w:ind w:left="679" w:hanging="86"/>
      </w:pPr>
      <w:rPr>
        <w:rFonts w:hint="default"/>
      </w:rPr>
    </w:lvl>
    <w:lvl w:ilvl="3" w:tplc="96A47FC4">
      <w:start w:val="1"/>
      <w:numFmt w:val="bullet"/>
      <w:lvlText w:val="•"/>
      <w:lvlJc w:val="left"/>
      <w:pPr>
        <w:ind w:left="918" w:hanging="86"/>
      </w:pPr>
      <w:rPr>
        <w:rFonts w:hint="default"/>
      </w:rPr>
    </w:lvl>
    <w:lvl w:ilvl="4" w:tplc="11509EB2">
      <w:start w:val="1"/>
      <w:numFmt w:val="bullet"/>
      <w:lvlText w:val="•"/>
      <w:lvlJc w:val="left"/>
      <w:pPr>
        <w:ind w:left="1158" w:hanging="86"/>
      </w:pPr>
      <w:rPr>
        <w:rFonts w:hint="default"/>
      </w:rPr>
    </w:lvl>
    <w:lvl w:ilvl="5" w:tplc="A42A8D6E">
      <w:start w:val="1"/>
      <w:numFmt w:val="bullet"/>
      <w:lvlText w:val="•"/>
      <w:lvlJc w:val="left"/>
      <w:pPr>
        <w:ind w:left="1397" w:hanging="86"/>
      </w:pPr>
      <w:rPr>
        <w:rFonts w:hint="default"/>
      </w:rPr>
    </w:lvl>
    <w:lvl w:ilvl="6" w:tplc="5D90D3DA">
      <w:start w:val="1"/>
      <w:numFmt w:val="bullet"/>
      <w:lvlText w:val="•"/>
      <w:lvlJc w:val="left"/>
      <w:pPr>
        <w:ind w:left="1637" w:hanging="86"/>
      </w:pPr>
      <w:rPr>
        <w:rFonts w:hint="default"/>
      </w:rPr>
    </w:lvl>
    <w:lvl w:ilvl="7" w:tplc="0CB28B7C">
      <w:start w:val="1"/>
      <w:numFmt w:val="bullet"/>
      <w:lvlText w:val="•"/>
      <w:lvlJc w:val="left"/>
      <w:pPr>
        <w:ind w:left="1876" w:hanging="86"/>
      </w:pPr>
      <w:rPr>
        <w:rFonts w:hint="default"/>
      </w:rPr>
    </w:lvl>
    <w:lvl w:ilvl="8" w:tplc="9298474E">
      <w:start w:val="1"/>
      <w:numFmt w:val="bullet"/>
      <w:lvlText w:val="•"/>
      <w:lvlJc w:val="left"/>
      <w:pPr>
        <w:ind w:left="2116" w:hanging="86"/>
      </w:pPr>
      <w:rPr>
        <w:rFonts w:hint="default"/>
      </w:rPr>
    </w:lvl>
  </w:abstractNum>
  <w:abstractNum w:abstractNumId="7">
    <w:nsid w:val="00000008"/>
    <w:multiLevelType w:val="hybridMultilevel"/>
    <w:tmpl w:val="00000000"/>
    <w:lvl w:ilvl="0" w:tplc="EB26D804">
      <w:start w:val="1"/>
      <w:numFmt w:val="decimal"/>
      <w:lvlText w:val="%1"/>
      <w:lvlJc w:val="left"/>
      <w:pPr>
        <w:ind w:left="228" w:hanging="114"/>
        <w:jc w:val="left"/>
      </w:pPr>
      <w:rPr>
        <w:rFonts w:ascii="Bookman Old Style" w:eastAsia="Bookman Old Style" w:hAnsi="Bookman Old Style" w:hint="default"/>
        <w:color w:val="231F20"/>
        <w:w w:val="79"/>
        <w:sz w:val="14"/>
        <w:szCs w:val="14"/>
      </w:rPr>
    </w:lvl>
    <w:lvl w:ilvl="1" w:tplc="B5B8C352">
      <w:start w:val="1"/>
      <w:numFmt w:val="bullet"/>
      <w:lvlText w:val="•"/>
      <w:lvlJc w:val="left"/>
      <w:pPr>
        <w:ind w:left="457" w:hanging="114"/>
      </w:pPr>
      <w:rPr>
        <w:rFonts w:hint="default"/>
      </w:rPr>
    </w:lvl>
    <w:lvl w:ilvl="2" w:tplc="9538F510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3" w:tplc="F90CDD16">
      <w:start w:val="1"/>
      <w:numFmt w:val="bullet"/>
      <w:lvlText w:val="•"/>
      <w:lvlJc w:val="left"/>
      <w:pPr>
        <w:ind w:left="932" w:hanging="114"/>
      </w:pPr>
      <w:rPr>
        <w:rFonts w:hint="default"/>
      </w:rPr>
    </w:lvl>
    <w:lvl w:ilvl="4" w:tplc="2E04DD10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5" w:tplc="38AEBC8A">
      <w:start w:val="1"/>
      <w:numFmt w:val="bullet"/>
      <w:lvlText w:val="•"/>
      <w:lvlJc w:val="left"/>
      <w:pPr>
        <w:ind w:left="1407" w:hanging="114"/>
      </w:pPr>
      <w:rPr>
        <w:rFonts w:hint="default"/>
      </w:rPr>
    </w:lvl>
    <w:lvl w:ilvl="6" w:tplc="7D440C20">
      <w:start w:val="1"/>
      <w:numFmt w:val="bullet"/>
      <w:lvlText w:val="•"/>
      <w:lvlJc w:val="left"/>
      <w:pPr>
        <w:ind w:left="1645" w:hanging="114"/>
      </w:pPr>
      <w:rPr>
        <w:rFonts w:hint="default"/>
      </w:rPr>
    </w:lvl>
    <w:lvl w:ilvl="7" w:tplc="893AF6EA">
      <w:start w:val="1"/>
      <w:numFmt w:val="bullet"/>
      <w:lvlText w:val="•"/>
      <w:lvlJc w:val="left"/>
      <w:pPr>
        <w:ind w:left="1882" w:hanging="114"/>
      </w:pPr>
      <w:rPr>
        <w:rFonts w:hint="default"/>
      </w:rPr>
    </w:lvl>
    <w:lvl w:ilvl="8" w:tplc="3BD02702">
      <w:start w:val="1"/>
      <w:numFmt w:val="bullet"/>
      <w:lvlText w:val="•"/>
      <w:lvlJc w:val="left"/>
      <w:pPr>
        <w:ind w:left="2120" w:hanging="114"/>
      </w:pPr>
      <w:rPr>
        <w:rFonts w:hint="default"/>
      </w:rPr>
    </w:lvl>
  </w:abstractNum>
  <w:abstractNum w:abstractNumId="8">
    <w:nsid w:val="00000009"/>
    <w:multiLevelType w:val="hybridMultilevel"/>
    <w:tmpl w:val="00000000"/>
    <w:lvl w:ilvl="0" w:tplc="3A28713C">
      <w:start w:val="1"/>
      <w:numFmt w:val="decimal"/>
      <w:lvlText w:val="%1"/>
      <w:lvlJc w:val="left"/>
      <w:pPr>
        <w:ind w:left="228" w:hanging="114"/>
        <w:jc w:val="left"/>
      </w:pPr>
      <w:rPr>
        <w:rFonts w:ascii="Bookman Old Style" w:eastAsia="Bookman Old Style" w:hAnsi="Bookman Old Style" w:hint="default"/>
        <w:color w:val="231F20"/>
        <w:w w:val="79"/>
        <w:sz w:val="14"/>
        <w:szCs w:val="14"/>
      </w:rPr>
    </w:lvl>
    <w:lvl w:ilvl="1" w:tplc="AF221D56">
      <w:start w:val="1"/>
      <w:numFmt w:val="bullet"/>
      <w:lvlText w:val="•"/>
      <w:lvlJc w:val="left"/>
      <w:pPr>
        <w:ind w:left="469" w:hanging="114"/>
      </w:pPr>
      <w:rPr>
        <w:rFonts w:hint="default"/>
      </w:rPr>
    </w:lvl>
    <w:lvl w:ilvl="2" w:tplc="D020E47C">
      <w:start w:val="1"/>
      <w:numFmt w:val="bullet"/>
      <w:lvlText w:val="•"/>
      <w:lvlJc w:val="left"/>
      <w:pPr>
        <w:ind w:left="719" w:hanging="114"/>
      </w:pPr>
      <w:rPr>
        <w:rFonts w:hint="default"/>
      </w:rPr>
    </w:lvl>
    <w:lvl w:ilvl="3" w:tplc="0262E5AC">
      <w:start w:val="1"/>
      <w:numFmt w:val="bullet"/>
      <w:lvlText w:val="•"/>
      <w:lvlJc w:val="left"/>
      <w:pPr>
        <w:ind w:left="968" w:hanging="114"/>
      </w:pPr>
      <w:rPr>
        <w:rFonts w:hint="default"/>
      </w:rPr>
    </w:lvl>
    <w:lvl w:ilvl="4" w:tplc="7FD0E47A">
      <w:start w:val="1"/>
      <w:numFmt w:val="bullet"/>
      <w:lvlText w:val="•"/>
      <w:lvlJc w:val="left"/>
      <w:pPr>
        <w:ind w:left="1218" w:hanging="114"/>
      </w:pPr>
      <w:rPr>
        <w:rFonts w:hint="default"/>
      </w:rPr>
    </w:lvl>
    <w:lvl w:ilvl="5" w:tplc="C78CE52A">
      <w:start w:val="1"/>
      <w:numFmt w:val="bullet"/>
      <w:lvlText w:val="•"/>
      <w:lvlJc w:val="left"/>
      <w:pPr>
        <w:ind w:left="1468" w:hanging="114"/>
      </w:pPr>
      <w:rPr>
        <w:rFonts w:hint="default"/>
      </w:rPr>
    </w:lvl>
    <w:lvl w:ilvl="6" w:tplc="389C2F34">
      <w:start w:val="1"/>
      <w:numFmt w:val="bullet"/>
      <w:lvlText w:val="•"/>
      <w:lvlJc w:val="left"/>
      <w:pPr>
        <w:ind w:left="1717" w:hanging="114"/>
      </w:pPr>
      <w:rPr>
        <w:rFonts w:hint="default"/>
      </w:rPr>
    </w:lvl>
    <w:lvl w:ilvl="7" w:tplc="50402810">
      <w:start w:val="1"/>
      <w:numFmt w:val="bullet"/>
      <w:lvlText w:val="•"/>
      <w:lvlJc w:val="left"/>
      <w:pPr>
        <w:ind w:left="1967" w:hanging="114"/>
      </w:pPr>
      <w:rPr>
        <w:rFonts w:hint="default"/>
      </w:rPr>
    </w:lvl>
    <w:lvl w:ilvl="8" w:tplc="6D329B98">
      <w:start w:val="1"/>
      <w:numFmt w:val="bullet"/>
      <w:lvlText w:val="•"/>
      <w:lvlJc w:val="left"/>
      <w:pPr>
        <w:ind w:left="2217" w:hanging="114"/>
      </w:pPr>
      <w:rPr>
        <w:rFonts w:hint="default"/>
      </w:rPr>
    </w:lvl>
  </w:abstractNum>
  <w:abstractNum w:abstractNumId="9">
    <w:nsid w:val="0000000A"/>
    <w:multiLevelType w:val="hybridMultilevel"/>
    <w:tmpl w:val="00000000"/>
    <w:lvl w:ilvl="0" w:tplc="73E231CC">
      <w:start w:val="1"/>
      <w:numFmt w:val="bullet"/>
      <w:lvlText w:val="-"/>
      <w:lvlJc w:val="left"/>
      <w:pPr>
        <w:ind w:left="200" w:hanging="86"/>
      </w:pPr>
      <w:rPr>
        <w:rFonts w:ascii="Bookman Old Style" w:eastAsia="Bookman Old Style" w:hAnsi="Bookman Old Style" w:hint="default"/>
        <w:color w:val="231F20"/>
        <w:w w:val="99"/>
        <w:sz w:val="14"/>
        <w:szCs w:val="14"/>
      </w:rPr>
    </w:lvl>
    <w:lvl w:ilvl="1" w:tplc="DC728A3C">
      <w:start w:val="1"/>
      <w:numFmt w:val="bullet"/>
      <w:lvlText w:val="•"/>
      <w:lvlJc w:val="left"/>
      <w:pPr>
        <w:ind w:left="439" w:hanging="86"/>
      </w:pPr>
      <w:rPr>
        <w:rFonts w:hint="default"/>
      </w:rPr>
    </w:lvl>
    <w:lvl w:ilvl="2" w:tplc="8F901B96">
      <w:start w:val="1"/>
      <w:numFmt w:val="bullet"/>
      <w:lvlText w:val="•"/>
      <w:lvlJc w:val="left"/>
      <w:pPr>
        <w:ind w:left="679" w:hanging="86"/>
      </w:pPr>
      <w:rPr>
        <w:rFonts w:hint="default"/>
      </w:rPr>
    </w:lvl>
    <w:lvl w:ilvl="3" w:tplc="8CDC59F2">
      <w:start w:val="1"/>
      <w:numFmt w:val="bullet"/>
      <w:lvlText w:val="•"/>
      <w:lvlJc w:val="left"/>
      <w:pPr>
        <w:ind w:left="918" w:hanging="86"/>
      </w:pPr>
      <w:rPr>
        <w:rFonts w:hint="default"/>
      </w:rPr>
    </w:lvl>
    <w:lvl w:ilvl="4" w:tplc="217A9E00">
      <w:start w:val="1"/>
      <w:numFmt w:val="bullet"/>
      <w:lvlText w:val="•"/>
      <w:lvlJc w:val="left"/>
      <w:pPr>
        <w:ind w:left="1158" w:hanging="86"/>
      </w:pPr>
      <w:rPr>
        <w:rFonts w:hint="default"/>
      </w:rPr>
    </w:lvl>
    <w:lvl w:ilvl="5" w:tplc="D2220CD6">
      <w:start w:val="1"/>
      <w:numFmt w:val="bullet"/>
      <w:lvlText w:val="•"/>
      <w:lvlJc w:val="left"/>
      <w:pPr>
        <w:ind w:left="1397" w:hanging="86"/>
      </w:pPr>
      <w:rPr>
        <w:rFonts w:hint="default"/>
      </w:rPr>
    </w:lvl>
    <w:lvl w:ilvl="6" w:tplc="CB0C4428">
      <w:start w:val="1"/>
      <w:numFmt w:val="bullet"/>
      <w:lvlText w:val="•"/>
      <w:lvlJc w:val="left"/>
      <w:pPr>
        <w:ind w:left="1637" w:hanging="86"/>
      </w:pPr>
      <w:rPr>
        <w:rFonts w:hint="default"/>
      </w:rPr>
    </w:lvl>
    <w:lvl w:ilvl="7" w:tplc="2C02BBEE">
      <w:start w:val="1"/>
      <w:numFmt w:val="bullet"/>
      <w:lvlText w:val="•"/>
      <w:lvlJc w:val="left"/>
      <w:pPr>
        <w:ind w:left="1876" w:hanging="86"/>
      </w:pPr>
      <w:rPr>
        <w:rFonts w:hint="default"/>
      </w:rPr>
    </w:lvl>
    <w:lvl w:ilvl="8" w:tplc="2FD0C63A">
      <w:start w:val="1"/>
      <w:numFmt w:val="bullet"/>
      <w:lvlText w:val="•"/>
      <w:lvlJc w:val="left"/>
      <w:pPr>
        <w:ind w:left="2116" w:hanging="86"/>
      </w:pPr>
      <w:rPr>
        <w:rFonts w:hint="default"/>
      </w:rPr>
    </w:lvl>
  </w:abstractNum>
  <w:abstractNum w:abstractNumId="10">
    <w:nsid w:val="0000000B"/>
    <w:multiLevelType w:val="hybridMultilevel"/>
    <w:tmpl w:val="00000000"/>
    <w:lvl w:ilvl="0" w:tplc="DB7CC936">
      <w:start w:val="1"/>
      <w:numFmt w:val="bullet"/>
      <w:lvlText w:val="-"/>
      <w:lvlJc w:val="left"/>
      <w:pPr>
        <w:ind w:left="200" w:hanging="86"/>
      </w:pPr>
      <w:rPr>
        <w:rFonts w:ascii="Book Antiqua" w:eastAsia="Book Antiqua" w:hAnsi="Book Antiqua" w:hint="default"/>
        <w:b/>
        <w:bCs/>
        <w:color w:val="D2232A"/>
        <w:w w:val="116"/>
        <w:sz w:val="14"/>
        <w:szCs w:val="14"/>
      </w:rPr>
    </w:lvl>
    <w:lvl w:ilvl="1" w:tplc="B9686E76">
      <w:start w:val="1"/>
      <w:numFmt w:val="bullet"/>
      <w:lvlText w:val="•"/>
      <w:lvlJc w:val="left"/>
      <w:pPr>
        <w:ind w:left="439" w:hanging="86"/>
      </w:pPr>
      <w:rPr>
        <w:rFonts w:hint="default"/>
      </w:rPr>
    </w:lvl>
    <w:lvl w:ilvl="2" w:tplc="0E04FAF8">
      <w:start w:val="1"/>
      <w:numFmt w:val="bullet"/>
      <w:lvlText w:val="•"/>
      <w:lvlJc w:val="left"/>
      <w:pPr>
        <w:ind w:left="679" w:hanging="86"/>
      </w:pPr>
      <w:rPr>
        <w:rFonts w:hint="default"/>
      </w:rPr>
    </w:lvl>
    <w:lvl w:ilvl="3" w:tplc="90602F40">
      <w:start w:val="1"/>
      <w:numFmt w:val="bullet"/>
      <w:lvlText w:val="•"/>
      <w:lvlJc w:val="left"/>
      <w:pPr>
        <w:ind w:left="918" w:hanging="86"/>
      </w:pPr>
      <w:rPr>
        <w:rFonts w:hint="default"/>
      </w:rPr>
    </w:lvl>
    <w:lvl w:ilvl="4" w:tplc="12E4F648">
      <w:start w:val="1"/>
      <w:numFmt w:val="bullet"/>
      <w:lvlText w:val="•"/>
      <w:lvlJc w:val="left"/>
      <w:pPr>
        <w:ind w:left="1158" w:hanging="86"/>
      </w:pPr>
      <w:rPr>
        <w:rFonts w:hint="default"/>
      </w:rPr>
    </w:lvl>
    <w:lvl w:ilvl="5" w:tplc="D2C4221A">
      <w:start w:val="1"/>
      <w:numFmt w:val="bullet"/>
      <w:lvlText w:val="•"/>
      <w:lvlJc w:val="left"/>
      <w:pPr>
        <w:ind w:left="1397" w:hanging="86"/>
      </w:pPr>
      <w:rPr>
        <w:rFonts w:hint="default"/>
      </w:rPr>
    </w:lvl>
    <w:lvl w:ilvl="6" w:tplc="AC8C28E6">
      <w:start w:val="1"/>
      <w:numFmt w:val="bullet"/>
      <w:lvlText w:val="•"/>
      <w:lvlJc w:val="left"/>
      <w:pPr>
        <w:ind w:left="1637" w:hanging="86"/>
      </w:pPr>
      <w:rPr>
        <w:rFonts w:hint="default"/>
      </w:rPr>
    </w:lvl>
    <w:lvl w:ilvl="7" w:tplc="7DFA662E">
      <w:start w:val="1"/>
      <w:numFmt w:val="bullet"/>
      <w:lvlText w:val="•"/>
      <w:lvlJc w:val="left"/>
      <w:pPr>
        <w:ind w:left="1876" w:hanging="86"/>
      </w:pPr>
      <w:rPr>
        <w:rFonts w:hint="default"/>
      </w:rPr>
    </w:lvl>
    <w:lvl w:ilvl="8" w:tplc="808C2336">
      <w:start w:val="1"/>
      <w:numFmt w:val="bullet"/>
      <w:lvlText w:val="•"/>
      <w:lvlJc w:val="left"/>
      <w:pPr>
        <w:ind w:left="2116" w:hanging="86"/>
      </w:pPr>
      <w:rPr>
        <w:rFonts w:hint="default"/>
      </w:rPr>
    </w:lvl>
  </w:abstractNum>
  <w:abstractNum w:abstractNumId="11">
    <w:nsid w:val="0000000C"/>
    <w:multiLevelType w:val="hybridMultilevel"/>
    <w:tmpl w:val="00000000"/>
    <w:lvl w:ilvl="0" w:tplc="3ECC7A8A">
      <w:start w:val="1"/>
      <w:numFmt w:val="bullet"/>
      <w:lvlText w:val="-"/>
      <w:lvlJc w:val="left"/>
      <w:pPr>
        <w:ind w:left="200" w:hanging="86"/>
      </w:pPr>
      <w:rPr>
        <w:rFonts w:ascii="Bookman Old Style" w:eastAsia="Bookman Old Style" w:hAnsi="Bookman Old Style" w:hint="default"/>
        <w:color w:val="231F20"/>
        <w:w w:val="99"/>
        <w:sz w:val="14"/>
        <w:szCs w:val="14"/>
      </w:rPr>
    </w:lvl>
    <w:lvl w:ilvl="1" w:tplc="A26EE2DC">
      <w:start w:val="1"/>
      <w:numFmt w:val="bullet"/>
      <w:lvlText w:val="•"/>
      <w:lvlJc w:val="left"/>
      <w:pPr>
        <w:ind w:left="439" w:hanging="86"/>
      </w:pPr>
      <w:rPr>
        <w:rFonts w:hint="default"/>
      </w:rPr>
    </w:lvl>
    <w:lvl w:ilvl="2" w:tplc="A61604F2">
      <w:start w:val="1"/>
      <w:numFmt w:val="bullet"/>
      <w:lvlText w:val="•"/>
      <w:lvlJc w:val="left"/>
      <w:pPr>
        <w:ind w:left="679" w:hanging="86"/>
      </w:pPr>
      <w:rPr>
        <w:rFonts w:hint="default"/>
      </w:rPr>
    </w:lvl>
    <w:lvl w:ilvl="3" w:tplc="F31060CC">
      <w:start w:val="1"/>
      <w:numFmt w:val="bullet"/>
      <w:lvlText w:val="•"/>
      <w:lvlJc w:val="left"/>
      <w:pPr>
        <w:ind w:left="918" w:hanging="86"/>
      </w:pPr>
      <w:rPr>
        <w:rFonts w:hint="default"/>
      </w:rPr>
    </w:lvl>
    <w:lvl w:ilvl="4" w:tplc="EE40AFDE">
      <w:start w:val="1"/>
      <w:numFmt w:val="bullet"/>
      <w:lvlText w:val="•"/>
      <w:lvlJc w:val="left"/>
      <w:pPr>
        <w:ind w:left="1158" w:hanging="86"/>
      </w:pPr>
      <w:rPr>
        <w:rFonts w:hint="default"/>
      </w:rPr>
    </w:lvl>
    <w:lvl w:ilvl="5" w:tplc="63F4F54C">
      <w:start w:val="1"/>
      <w:numFmt w:val="bullet"/>
      <w:lvlText w:val="•"/>
      <w:lvlJc w:val="left"/>
      <w:pPr>
        <w:ind w:left="1397" w:hanging="86"/>
      </w:pPr>
      <w:rPr>
        <w:rFonts w:hint="default"/>
      </w:rPr>
    </w:lvl>
    <w:lvl w:ilvl="6" w:tplc="1F7C43B8">
      <w:start w:val="1"/>
      <w:numFmt w:val="bullet"/>
      <w:lvlText w:val="•"/>
      <w:lvlJc w:val="left"/>
      <w:pPr>
        <w:ind w:left="1637" w:hanging="86"/>
      </w:pPr>
      <w:rPr>
        <w:rFonts w:hint="default"/>
      </w:rPr>
    </w:lvl>
    <w:lvl w:ilvl="7" w:tplc="62805BDE">
      <w:start w:val="1"/>
      <w:numFmt w:val="bullet"/>
      <w:lvlText w:val="•"/>
      <w:lvlJc w:val="left"/>
      <w:pPr>
        <w:ind w:left="1876" w:hanging="86"/>
      </w:pPr>
      <w:rPr>
        <w:rFonts w:hint="default"/>
      </w:rPr>
    </w:lvl>
    <w:lvl w:ilvl="8" w:tplc="BA82BCD4">
      <w:start w:val="1"/>
      <w:numFmt w:val="bullet"/>
      <w:lvlText w:val="•"/>
      <w:lvlJc w:val="left"/>
      <w:pPr>
        <w:ind w:left="2116" w:hanging="86"/>
      </w:pPr>
      <w:rPr>
        <w:rFonts w:hint="default"/>
      </w:rPr>
    </w:lvl>
  </w:abstractNum>
  <w:abstractNum w:abstractNumId="12">
    <w:nsid w:val="0000000D"/>
    <w:multiLevelType w:val="hybridMultilevel"/>
    <w:tmpl w:val="00000000"/>
    <w:lvl w:ilvl="0" w:tplc="73282ACC">
      <w:start w:val="1"/>
      <w:numFmt w:val="decimal"/>
      <w:lvlText w:val="%1"/>
      <w:lvlJc w:val="left"/>
      <w:pPr>
        <w:ind w:left="228" w:hanging="114"/>
        <w:jc w:val="left"/>
      </w:pPr>
      <w:rPr>
        <w:rFonts w:ascii="Bookman Old Style" w:eastAsia="Bookman Old Style" w:hAnsi="Bookman Old Style" w:hint="default"/>
        <w:color w:val="231F20"/>
        <w:w w:val="79"/>
        <w:sz w:val="14"/>
        <w:szCs w:val="14"/>
      </w:rPr>
    </w:lvl>
    <w:lvl w:ilvl="1" w:tplc="37B6B12E">
      <w:start w:val="1"/>
      <w:numFmt w:val="bullet"/>
      <w:lvlText w:val="•"/>
      <w:lvlJc w:val="left"/>
      <w:pPr>
        <w:ind w:left="457" w:hanging="114"/>
      </w:pPr>
      <w:rPr>
        <w:rFonts w:hint="default"/>
      </w:rPr>
    </w:lvl>
    <w:lvl w:ilvl="2" w:tplc="A05EB3B2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3" w:tplc="2EDAB0BA">
      <w:start w:val="1"/>
      <w:numFmt w:val="bullet"/>
      <w:lvlText w:val="•"/>
      <w:lvlJc w:val="left"/>
      <w:pPr>
        <w:ind w:left="932" w:hanging="114"/>
      </w:pPr>
      <w:rPr>
        <w:rFonts w:hint="default"/>
      </w:rPr>
    </w:lvl>
    <w:lvl w:ilvl="4" w:tplc="60E6C30A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5" w:tplc="CD24827E">
      <w:start w:val="1"/>
      <w:numFmt w:val="bullet"/>
      <w:lvlText w:val="•"/>
      <w:lvlJc w:val="left"/>
      <w:pPr>
        <w:ind w:left="1407" w:hanging="114"/>
      </w:pPr>
      <w:rPr>
        <w:rFonts w:hint="default"/>
      </w:rPr>
    </w:lvl>
    <w:lvl w:ilvl="6" w:tplc="83CE06E8">
      <w:start w:val="1"/>
      <w:numFmt w:val="bullet"/>
      <w:lvlText w:val="•"/>
      <w:lvlJc w:val="left"/>
      <w:pPr>
        <w:ind w:left="1645" w:hanging="114"/>
      </w:pPr>
      <w:rPr>
        <w:rFonts w:hint="default"/>
      </w:rPr>
    </w:lvl>
    <w:lvl w:ilvl="7" w:tplc="3078C38E">
      <w:start w:val="1"/>
      <w:numFmt w:val="bullet"/>
      <w:lvlText w:val="•"/>
      <w:lvlJc w:val="left"/>
      <w:pPr>
        <w:ind w:left="1882" w:hanging="114"/>
      </w:pPr>
      <w:rPr>
        <w:rFonts w:hint="default"/>
      </w:rPr>
    </w:lvl>
    <w:lvl w:ilvl="8" w:tplc="CD32AEC6">
      <w:start w:val="1"/>
      <w:numFmt w:val="bullet"/>
      <w:lvlText w:val="•"/>
      <w:lvlJc w:val="left"/>
      <w:pPr>
        <w:ind w:left="2120" w:hanging="114"/>
      </w:pPr>
      <w:rPr>
        <w:rFonts w:hint="default"/>
      </w:rPr>
    </w:lvl>
  </w:abstractNum>
  <w:abstractNum w:abstractNumId="13">
    <w:nsid w:val="0000000E"/>
    <w:multiLevelType w:val="hybridMultilevel"/>
    <w:tmpl w:val="00000000"/>
    <w:lvl w:ilvl="0" w:tplc="5E7AF1CA">
      <w:start w:val="1"/>
      <w:numFmt w:val="decimal"/>
      <w:lvlText w:val="%1"/>
      <w:lvlJc w:val="left"/>
      <w:pPr>
        <w:ind w:left="228" w:hanging="114"/>
        <w:jc w:val="left"/>
      </w:pPr>
      <w:rPr>
        <w:rFonts w:ascii="Bookman Old Style" w:eastAsia="Bookman Old Style" w:hAnsi="Bookman Old Style" w:hint="default"/>
        <w:color w:val="231F20"/>
        <w:w w:val="79"/>
        <w:sz w:val="14"/>
        <w:szCs w:val="14"/>
      </w:rPr>
    </w:lvl>
    <w:lvl w:ilvl="1" w:tplc="6018E116">
      <w:start w:val="1"/>
      <w:numFmt w:val="bullet"/>
      <w:lvlText w:val="•"/>
      <w:lvlJc w:val="left"/>
      <w:pPr>
        <w:ind w:left="456" w:hanging="114"/>
      </w:pPr>
      <w:rPr>
        <w:rFonts w:hint="default"/>
      </w:rPr>
    </w:lvl>
    <w:lvl w:ilvl="2" w:tplc="BA76ECA0">
      <w:start w:val="1"/>
      <w:numFmt w:val="bullet"/>
      <w:lvlText w:val="•"/>
      <w:lvlJc w:val="left"/>
      <w:pPr>
        <w:ind w:left="692" w:hanging="114"/>
      </w:pPr>
      <w:rPr>
        <w:rFonts w:hint="default"/>
      </w:rPr>
    </w:lvl>
    <w:lvl w:ilvl="3" w:tplc="44607E1A">
      <w:start w:val="1"/>
      <w:numFmt w:val="bullet"/>
      <w:lvlText w:val="•"/>
      <w:lvlJc w:val="left"/>
      <w:pPr>
        <w:ind w:left="928" w:hanging="114"/>
      </w:pPr>
      <w:rPr>
        <w:rFonts w:hint="default"/>
      </w:rPr>
    </w:lvl>
    <w:lvl w:ilvl="4" w:tplc="3FC499A8">
      <w:start w:val="1"/>
      <w:numFmt w:val="bullet"/>
      <w:lvlText w:val="•"/>
      <w:lvlJc w:val="left"/>
      <w:pPr>
        <w:ind w:left="1164" w:hanging="114"/>
      </w:pPr>
      <w:rPr>
        <w:rFonts w:hint="default"/>
      </w:rPr>
    </w:lvl>
    <w:lvl w:ilvl="5" w:tplc="43A0A530">
      <w:start w:val="1"/>
      <w:numFmt w:val="bullet"/>
      <w:lvlText w:val="•"/>
      <w:lvlJc w:val="left"/>
      <w:pPr>
        <w:ind w:left="1400" w:hanging="114"/>
      </w:pPr>
      <w:rPr>
        <w:rFonts w:hint="default"/>
      </w:rPr>
    </w:lvl>
    <w:lvl w:ilvl="6" w:tplc="A6DE21A4">
      <w:start w:val="1"/>
      <w:numFmt w:val="bullet"/>
      <w:lvlText w:val="•"/>
      <w:lvlJc w:val="left"/>
      <w:pPr>
        <w:ind w:left="1636" w:hanging="114"/>
      </w:pPr>
      <w:rPr>
        <w:rFonts w:hint="default"/>
      </w:rPr>
    </w:lvl>
    <w:lvl w:ilvl="7" w:tplc="0C6C07DA">
      <w:start w:val="1"/>
      <w:numFmt w:val="bullet"/>
      <w:lvlText w:val="•"/>
      <w:lvlJc w:val="left"/>
      <w:pPr>
        <w:ind w:left="1872" w:hanging="114"/>
      </w:pPr>
      <w:rPr>
        <w:rFonts w:hint="default"/>
      </w:rPr>
    </w:lvl>
    <w:lvl w:ilvl="8" w:tplc="B4826DE8">
      <w:start w:val="1"/>
      <w:numFmt w:val="bullet"/>
      <w:lvlText w:val="•"/>
      <w:lvlJc w:val="left"/>
      <w:pPr>
        <w:ind w:left="2109" w:hanging="114"/>
      </w:pPr>
      <w:rPr>
        <w:rFonts w:hint="default"/>
      </w:rPr>
    </w:lvl>
  </w:abstractNum>
  <w:abstractNum w:abstractNumId="14">
    <w:nsid w:val="17873BCF"/>
    <w:multiLevelType w:val="hybridMultilevel"/>
    <w:tmpl w:val="00000000"/>
    <w:lvl w:ilvl="0" w:tplc="F9F242D8">
      <w:start w:val="1"/>
      <w:numFmt w:val="bullet"/>
      <w:lvlText w:val="-"/>
      <w:lvlJc w:val="left"/>
      <w:pPr>
        <w:ind w:left="200" w:hanging="86"/>
      </w:pPr>
      <w:rPr>
        <w:rFonts w:ascii="Bookman Old Style" w:eastAsia="Bookman Old Style" w:hAnsi="Bookman Old Style" w:hint="default"/>
        <w:color w:val="231F20"/>
        <w:w w:val="99"/>
        <w:sz w:val="14"/>
        <w:szCs w:val="14"/>
      </w:rPr>
    </w:lvl>
    <w:lvl w:ilvl="1" w:tplc="B7D03CFC">
      <w:start w:val="1"/>
      <w:numFmt w:val="bullet"/>
      <w:lvlText w:val="•"/>
      <w:lvlJc w:val="left"/>
      <w:pPr>
        <w:ind w:left="439" w:hanging="86"/>
      </w:pPr>
      <w:rPr>
        <w:rFonts w:hint="default"/>
      </w:rPr>
    </w:lvl>
    <w:lvl w:ilvl="2" w:tplc="0BFAEDDA">
      <w:start w:val="1"/>
      <w:numFmt w:val="bullet"/>
      <w:lvlText w:val="•"/>
      <w:lvlJc w:val="left"/>
      <w:pPr>
        <w:ind w:left="679" w:hanging="86"/>
      </w:pPr>
      <w:rPr>
        <w:rFonts w:hint="default"/>
      </w:rPr>
    </w:lvl>
    <w:lvl w:ilvl="3" w:tplc="6B0E69C8">
      <w:start w:val="1"/>
      <w:numFmt w:val="bullet"/>
      <w:lvlText w:val="•"/>
      <w:lvlJc w:val="left"/>
      <w:pPr>
        <w:ind w:left="918" w:hanging="86"/>
      </w:pPr>
      <w:rPr>
        <w:rFonts w:hint="default"/>
      </w:rPr>
    </w:lvl>
    <w:lvl w:ilvl="4" w:tplc="78BE8B4A">
      <w:start w:val="1"/>
      <w:numFmt w:val="bullet"/>
      <w:lvlText w:val="•"/>
      <w:lvlJc w:val="left"/>
      <w:pPr>
        <w:ind w:left="1158" w:hanging="86"/>
      </w:pPr>
      <w:rPr>
        <w:rFonts w:hint="default"/>
      </w:rPr>
    </w:lvl>
    <w:lvl w:ilvl="5" w:tplc="0CA0BA38">
      <w:start w:val="1"/>
      <w:numFmt w:val="bullet"/>
      <w:lvlText w:val="•"/>
      <w:lvlJc w:val="left"/>
      <w:pPr>
        <w:ind w:left="1397" w:hanging="86"/>
      </w:pPr>
      <w:rPr>
        <w:rFonts w:hint="default"/>
      </w:rPr>
    </w:lvl>
    <w:lvl w:ilvl="6" w:tplc="7E5E78B4">
      <w:start w:val="1"/>
      <w:numFmt w:val="bullet"/>
      <w:lvlText w:val="•"/>
      <w:lvlJc w:val="left"/>
      <w:pPr>
        <w:ind w:left="1637" w:hanging="86"/>
      </w:pPr>
      <w:rPr>
        <w:rFonts w:hint="default"/>
      </w:rPr>
    </w:lvl>
    <w:lvl w:ilvl="7" w:tplc="F9106116">
      <w:start w:val="1"/>
      <w:numFmt w:val="bullet"/>
      <w:lvlText w:val="•"/>
      <w:lvlJc w:val="left"/>
      <w:pPr>
        <w:ind w:left="1876" w:hanging="86"/>
      </w:pPr>
      <w:rPr>
        <w:rFonts w:hint="default"/>
      </w:rPr>
    </w:lvl>
    <w:lvl w:ilvl="8" w:tplc="1E8894B2">
      <w:start w:val="1"/>
      <w:numFmt w:val="bullet"/>
      <w:lvlText w:val="•"/>
      <w:lvlJc w:val="left"/>
      <w:pPr>
        <w:ind w:left="2116" w:hanging="86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D7"/>
    <w:rsid w:val="000F4CDE"/>
    <w:rsid w:val="001433D7"/>
    <w:rsid w:val="00381D7F"/>
    <w:rsid w:val="008D1016"/>
    <w:rsid w:val="00CB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3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433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1433D7"/>
    <w:pPr>
      <w:ind w:left="115"/>
    </w:pPr>
    <w:rPr>
      <w:rFonts w:ascii="Bookman Old Style" w:eastAsia="Bookman Old Style" w:hAnsi="Bookman Old Style"/>
      <w:sz w:val="14"/>
      <w:szCs w:val="14"/>
    </w:rPr>
  </w:style>
  <w:style w:type="paragraph" w:customStyle="1" w:styleId="Heading11">
    <w:name w:val="Heading 11"/>
    <w:basedOn w:val="Normal"/>
    <w:uiPriority w:val="1"/>
    <w:qFormat/>
    <w:rsid w:val="001433D7"/>
    <w:pPr>
      <w:ind w:left="418"/>
      <w:outlineLvl w:val="1"/>
    </w:pPr>
    <w:rPr>
      <w:rFonts w:ascii="Book Antiqua" w:eastAsia="Book Antiqua" w:hAnsi="Book Antiqua"/>
      <w:b/>
      <w:bCs/>
      <w:sz w:val="18"/>
      <w:szCs w:val="18"/>
    </w:rPr>
  </w:style>
  <w:style w:type="paragraph" w:customStyle="1" w:styleId="Heading21">
    <w:name w:val="Heading 21"/>
    <w:basedOn w:val="Normal"/>
    <w:uiPriority w:val="1"/>
    <w:qFormat/>
    <w:rsid w:val="001433D7"/>
    <w:pPr>
      <w:ind w:left="200"/>
      <w:outlineLvl w:val="2"/>
    </w:pPr>
    <w:rPr>
      <w:rFonts w:ascii="Book Antiqua" w:eastAsia="Book Antiqua" w:hAnsi="Book Antiqua"/>
      <w:b/>
      <w:bCs/>
      <w:sz w:val="14"/>
      <w:szCs w:val="14"/>
    </w:rPr>
  </w:style>
  <w:style w:type="paragraph" w:styleId="ListParagraph">
    <w:name w:val="List Paragraph"/>
    <w:basedOn w:val="Normal"/>
    <w:uiPriority w:val="1"/>
    <w:qFormat/>
    <w:rsid w:val="001433D7"/>
  </w:style>
  <w:style w:type="paragraph" w:customStyle="1" w:styleId="TableParagraph">
    <w:name w:val="Table Paragraph"/>
    <w:basedOn w:val="Normal"/>
    <w:uiPriority w:val="1"/>
    <w:qFormat/>
    <w:rsid w:val="001433D7"/>
  </w:style>
  <w:style w:type="paragraph" w:styleId="BalloonText">
    <w:name w:val="Balloon Text"/>
    <w:basedOn w:val="Normal"/>
    <w:link w:val="BalloonTextChar"/>
    <w:uiPriority w:val="99"/>
    <w:semiHidden/>
    <w:unhideWhenUsed/>
    <w:rsid w:val="008D1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3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433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1433D7"/>
    <w:pPr>
      <w:ind w:left="115"/>
    </w:pPr>
    <w:rPr>
      <w:rFonts w:ascii="Bookman Old Style" w:eastAsia="Bookman Old Style" w:hAnsi="Bookman Old Style"/>
      <w:sz w:val="14"/>
      <w:szCs w:val="14"/>
    </w:rPr>
  </w:style>
  <w:style w:type="paragraph" w:customStyle="1" w:styleId="Heading11">
    <w:name w:val="Heading 11"/>
    <w:basedOn w:val="Normal"/>
    <w:uiPriority w:val="1"/>
    <w:qFormat/>
    <w:rsid w:val="001433D7"/>
    <w:pPr>
      <w:ind w:left="418"/>
      <w:outlineLvl w:val="1"/>
    </w:pPr>
    <w:rPr>
      <w:rFonts w:ascii="Book Antiqua" w:eastAsia="Book Antiqua" w:hAnsi="Book Antiqua"/>
      <w:b/>
      <w:bCs/>
      <w:sz w:val="18"/>
      <w:szCs w:val="18"/>
    </w:rPr>
  </w:style>
  <w:style w:type="paragraph" w:customStyle="1" w:styleId="Heading21">
    <w:name w:val="Heading 21"/>
    <w:basedOn w:val="Normal"/>
    <w:uiPriority w:val="1"/>
    <w:qFormat/>
    <w:rsid w:val="001433D7"/>
    <w:pPr>
      <w:ind w:left="200"/>
      <w:outlineLvl w:val="2"/>
    </w:pPr>
    <w:rPr>
      <w:rFonts w:ascii="Book Antiqua" w:eastAsia="Book Antiqua" w:hAnsi="Book Antiqua"/>
      <w:b/>
      <w:bCs/>
      <w:sz w:val="14"/>
      <w:szCs w:val="14"/>
    </w:rPr>
  </w:style>
  <w:style w:type="paragraph" w:styleId="ListParagraph">
    <w:name w:val="List Paragraph"/>
    <w:basedOn w:val="Normal"/>
    <w:uiPriority w:val="1"/>
    <w:qFormat/>
    <w:rsid w:val="001433D7"/>
  </w:style>
  <w:style w:type="paragraph" w:customStyle="1" w:styleId="TableParagraph">
    <w:name w:val="Table Paragraph"/>
    <w:basedOn w:val="Normal"/>
    <w:uiPriority w:val="1"/>
    <w:qFormat/>
    <w:rsid w:val="001433D7"/>
  </w:style>
  <w:style w:type="paragraph" w:styleId="BalloonText">
    <w:name w:val="Balloon Text"/>
    <w:basedOn w:val="Normal"/>
    <w:link w:val="BalloonTextChar"/>
    <w:uiPriority w:val="99"/>
    <w:semiHidden/>
    <w:unhideWhenUsed/>
    <w:rsid w:val="008D1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hyperlink" Target="mailto:info@arex.fr" TargetMode="External"/><Relationship Id="rId19" Type="http://schemas.openxmlformats.org/officeDocument/2006/relationships/hyperlink" Target="http://www.arex.fr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3754</Words>
  <Characters>21402</Characters>
  <Application>Microsoft Macintosh Word</Application>
  <DocSecurity>0</DocSecurity>
  <Lines>178</Lines>
  <Paragraphs>50</Paragraphs>
  <ScaleCrop>false</ScaleCrop>
  <Company/>
  <LinksUpToDate>false</LinksUpToDate>
  <CharactersWithSpaces>25106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87ed13-A4.indd</dc:title>
  <dc:creator>g5bipro</dc:creator>
  <cp:lastModifiedBy>Vitezslav Krudenc</cp:lastModifiedBy>
  <cp:revision>2</cp:revision>
  <dcterms:created xsi:type="dcterms:W3CDTF">2016-11-01T15:35:00Z</dcterms:created>
  <dcterms:modified xsi:type="dcterms:W3CDTF">2016-11-01T15:35:00Z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2016-09-28T00:00:00Z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2016-10-26T00:00:00Z</vt:filetime>
  </property>
</Properties>
</file>